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1A9" w:rsidRPr="004A21A9" w:rsidRDefault="004A21A9" w:rsidP="004A2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Hlk511655617"/>
      <w:r w:rsidRPr="004A21A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42925" cy="514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1A9" w:rsidRPr="004A21A9" w:rsidRDefault="004A21A9" w:rsidP="004A2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A21A9" w:rsidRPr="004A21A9" w:rsidRDefault="004A21A9" w:rsidP="004A2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A2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СЧЕТНАЯ  ПАЛАТА</w:t>
      </w:r>
      <w:proofErr w:type="gramEnd"/>
      <w:r w:rsidRPr="004A21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АЛТАЙСКОГО  КРАЯ</w:t>
      </w:r>
    </w:p>
    <w:p w:rsidR="004A21A9" w:rsidRPr="004A21A9" w:rsidRDefault="004A21A9" w:rsidP="004A21A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4A21A9" w:rsidRPr="004A21A9" w:rsidRDefault="004A21A9" w:rsidP="004A21A9">
      <w:pPr>
        <w:tabs>
          <w:tab w:val="left" w:pos="7938"/>
        </w:tabs>
        <w:spacing w:after="0" w:line="240" w:lineRule="auto"/>
        <w:ind w:right="990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proofErr w:type="gramStart"/>
      <w:r w:rsidRPr="004A21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656035,  г.</w:t>
      </w:r>
      <w:proofErr w:type="gramEnd"/>
      <w:r w:rsidRPr="004A21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Барнаул,</w:t>
      </w:r>
      <w:r w:rsidRPr="004A21A9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</w:t>
      </w:r>
      <w:r w:rsidRPr="004A21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Ленина пр-т, 59  Тел. (385-2) 24-47-29, факс 24-76-25(27)</w:t>
      </w:r>
    </w:p>
    <w:p w:rsidR="004A21A9" w:rsidRPr="004A21A9" w:rsidRDefault="004A21A9" w:rsidP="004A21A9">
      <w:pPr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4A21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Е-</w:t>
      </w:r>
      <w:r w:rsidRPr="004A21A9">
        <w:rPr>
          <w:rFonts w:ascii="Times New Roman" w:eastAsia="Times New Roman" w:hAnsi="Times New Roman" w:cs="Times New Roman"/>
          <w:iCs/>
          <w:sz w:val="20"/>
          <w:szCs w:val="20"/>
          <w:lang w:val="en-US" w:eastAsia="ru-RU"/>
        </w:rPr>
        <w:t>mail</w:t>
      </w:r>
      <w:r w:rsidRPr="004A21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: </w:t>
      </w:r>
      <w:hyperlink r:id="rId9" w:history="1">
        <w:r w:rsidRPr="004A21A9">
          <w:rPr>
            <w:rFonts w:ascii="Times New Roman" w:eastAsia="Times New Roman" w:hAnsi="Times New Roman" w:cs="Times New Roman"/>
            <w:iCs/>
            <w:color w:val="0000FF"/>
            <w:sz w:val="20"/>
            <w:szCs w:val="20"/>
            <w:u w:val="single"/>
            <w:lang w:val="en-US" w:eastAsia="ru-RU"/>
          </w:rPr>
          <w:t>holav</w:t>
        </w:r>
        <w:r w:rsidRPr="004A21A9">
          <w:rPr>
            <w:rFonts w:ascii="Times New Roman" w:eastAsia="Times New Roman" w:hAnsi="Times New Roman" w:cs="Times New Roman"/>
            <w:iCs/>
            <w:color w:val="0000FF"/>
            <w:sz w:val="20"/>
            <w:szCs w:val="20"/>
            <w:u w:val="single"/>
            <w:lang w:eastAsia="ru-RU"/>
          </w:rPr>
          <w:t>@</w:t>
        </w:r>
        <w:r w:rsidRPr="004A21A9">
          <w:rPr>
            <w:rFonts w:ascii="Times New Roman" w:eastAsia="Times New Roman" w:hAnsi="Times New Roman" w:cs="Times New Roman"/>
            <w:iCs/>
            <w:color w:val="0000FF"/>
            <w:sz w:val="20"/>
            <w:szCs w:val="20"/>
            <w:u w:val="single"/>
            <w:lang w:val="en-US" w:eastAsia="ru-RU"/>
          </w:rPr>
          <w:t>alregn</w:t>
        </w:r>
        <w:r w:rsidRPr="004A21A9">
          <w:rPr>
            <w:rFonts w:ascii="Times New Roman" w:eastAsia="Times New Roman" w:hAnsi="Times New Roman" w:cs="Times New Roman"/>
            <w:iCs/>
            <w:color w:val="0000FF"/>
            <w:sz w:val="20"/>
            <w:szCs w:val="20"/>
            <w:u w:val="single"/>
            <w:lang w:eastAsia="ru-RU"/>
          </w:rPr>
          <w:t>.</w:t>
        </w:r>
        <w:r w:rsidRPr="004A21A9">
          <w:rPr>
            <w:rFonts w:ascii="Times New Roman" w:eastAsia="Times New Roman" w:hAnsi="Times New Roman" w:cs="Times New Roman"/>
            <w:iCs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4A21A9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, </w:t>
      </w:r>
      <w:hyperlink r:id="rId10" w:history="1">
        <w:r w:rsidRPr="004A21A9">
          <w:rPr>
            <w:rFonts w:ascii="Times New Roman" w:eastAsia="Times New Roman" w:hAnsi="Times New Roman" w:cs="Times New Roman"/>
            <w:iCs/>
            <w:color w:val="0000FF"/>
            <w:sz w:val="20"/>
            <w:szCs w:val="20"/>
            <w:u w:val="single"/>
            <w:lang w:val="en-US" w:eastAsia="ru-RU"/>
          </w:rPr>
          <w:t>ach</w:t>
        </w:r>
        <w:r w:rsidRPr="004A21A9">
          <w:rPr>
            <w:rFonts w:ascii="Times New Roman" w:eastAsia="Times New Roman" w:hAnsi="Times New Roman" w:cs="Times New Roman"/>
            <w:iCs/>
            <w:color w:val="0000FF"/>
            <w:sz w:val="20"/>
            <w:szCs w:val="20"/>
            <w:u w:val="single"/>
            <w:lang w:eastAsia="ru-RU"/>
          </w:rPr>
          <w:t>22@</w:t>
        </w:r>
        <w:r w:rsidRPr="004A21A9">
          <w:rPr>
            <w:rFonts w:ascii="Times New Roman" w:eastAsia="Times New Roman" w:hAnsi="Times New Roman" w:cs="Times New Roman"/>
            <w:iCs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4A21A9">
          <w:rPr>
            <w:rFonts w:ascii="Times New Roman" w:eastAsia="Times New Roman" w:hAnsi="Times New Roman" w:cs="Times New Roman"/>
            <w:iCs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4A21A9">
          <w:rPr>
            <w:rFonts w:ascii="Times New Roman" w:eastAsia="Times New Roman" w:hAnsi="Times New Roman" w:cs="Times New Roman"/>
            <w:iCs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4A21A9" w:rsidRPr="004A21A9" w:rsidRDefault="006C5FB3" w:rsidP="004A21A9">
      <w:pPr>
        <w:spacing w:after="0" w:line="240" w:lineRule="auto"/>
        <w:ind w:right="1673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4A21A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148590</wp:posOffset>
                </wp:positionV>
                <wp:extent cx="5972175" cy="19050"/>
                <wp:effectExtent l="0" t="19050" r="476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19050"/>
                        </a:xfrm>
                        <a:prstGeom prst="line">
                          <a:avLst/>
                        </a:prstGeom>
                        <a:noFill/>
                        <a:ln w="508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E0D04E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11.7pt" to="467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" strokeweight="4pt">
                <v:stroke linestyle="thinThin"/>
              </v:line>
            </w:pict>
          </mc:Fallback>
        </mc:AlternateContent>
      </w:r>
    </w:p>
    <w:p w:rsidR="004A21A9" w:rsidRPr="004A21A9" w:rsidRDefault="004A21A9" w:rsidP="004A21A9">
      <w:pPr>
        <w:shd w:val="clear" w:color="auto" w:fill="FFFFFF"/>
        <w:tabs>
          <w:tab w:val="left" w:pos="2445"/>
          <w:tab w:val="left" w:pos="2985"/>
          <w:tab w:val="center" w:pos="4850"/>
        </w:tabs>
        <w:spacing w:before="100" w:beforeAutospacing="1" w:after="0" w:line="240" w:lineRule="auto"/>
        <w:ind w:right="-346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A21A9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ab/>
      </w:r>
      <w:r w:rsidRPr="004A21A9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ab/>
        <w:t>З А К Л Ю Ч Е Н И Е</w:t>
      </w:r>
    </w:p>
    <w:p w:rsidR="00FB4D0F" w:rsidRDefault="00FB4D0F" w:rsidP="004A21A9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1A9" w:rsidRPr="00682BD5" w:rsidRDefault="00682BD5" w:rsidP="00FB4D0F">
      <w:pPr>
        <w:spacing w:after="0" w:line="240" w:lineRule="auto"/>
        <w:ind w:right="-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BD5">
        <w:rPr>
          <w:rFonts w:ascii="Times New Roman" w:eastAsia="Times New Roman" w:hAnsi="Times New Roman" w:cs="Times New Roman"/>
          <w:sz w:val="26"/>
          <w:szCs w:val="26"/>
          <w:lang w:eastAsia="ru-RU"/>
        </w:rPr>
        <w:t>24.05.2018</w:t>
      </w:r>
      <w:r w:rsidR="004A21A9" w:rsidRPr="00682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FB4D0F" w:rsidRPr="00682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21A9" w:rsidRPr="00682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</w:t>
      </w:r>
      <w:r w:rsidRPr="00682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4A21A9" w:rsidRPr="00682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456193" w:rsidRPr="00682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4A21A9" w:rsidRPr="00682B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682BD5">
        <w:rPr>
          <w:rFonts w:ascii="Times New Roman" w:eastAsia="Times New Roman" w:hAnsi="Times New Roman" w:cs="Times New Roman"/>
          <w:sz w:val="26"/>
          <w:szCs w:val="26"/>
          <w:lang w:eastAsia="ru-RU"/>
        </w:rPr>
        <w:t>123/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682BD5">
        <w:rPr>
          <w:rFonts w:ascii="Times New Roman" w:eastAsia="Times New Roman" w:hAnsi="Times New Roman" w:cs="Times New Roman"/>
          <w:sz w:val="26"/>
          <w:szCs w:val="26"/>
          <w:lang w:eastAsia="ru-RU"/>
        </w:rPr>
        <w:t>/410</w:t>
      </w:r>
    </w:p>
    <w:p w:rsidR="00456193" w:rsidRPr="00FB4D0F" w:rsidRDefault="00456193" w:rsidP="00FB4D0F">
      <w:pPr>
        <w:spacing w:after="0" w:line="240" w:lineRule="auto"/>
        <w:ind w:right="-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A21A9" w:rsidRPr="004A21A9" w:rsidRDefault="004A21A9" w:rsidP="004A2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193" w:rsidRDefault="00FB4D0F" w:rsidP="00456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НА ОТЧЕТ</w:t>
      </w:r>
      <w:r w:rsidR="0045619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 ИСПОЛНЕНИИ БЮДЖЕТА</w:t>
      </w:r>
      <w:r w:rsidR="004A21A9" w:rsidRPr="00CF22D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4A21A9" w:rsidRPr="00682BD5" w:rsidRDefault="00FB4D0F" w:rsidP="00456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ТЕРРИТОРИАЛЬНОГО ФОНДА ОБЯЗАТЕЛЬНОГО МЕДИЦИНСКОГО СТРАХОВАНИЯ </w:t>
      </w:r>
      <w:r w:rsidR="004A21A9" w:rsidRPr="00682B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</w:t>
      </w:r>
      <w:r w:rsidRPr="00682B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ЛТАЙСКОГО КРАЯ ЗА</w:t>
      </w:r>
      <w:r w:rsidR="004A21A9" w:rsidRPr="00682B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682B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2017 ГОД</w:t>
      </w:r>
    </w:p>
    <w:p w:rsidR="004A21A9" w:rsidRPr="00682BD5" w:rsidRDefault="004A21A9" w:rsidP="004A2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A21A9" w:rsidRPr="00682BD5" w:rsidRDefault="004A21A9" w:rsidP="004A2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82B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Общие положения</w:t>
      </w:r>
    </w:p>
    <w:p w:rsidR="004A21A9" w:rsidRPr="00682BD5" w:rsidRDefault="004A21A9" w:rsidP="004A21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A21A9" w:rsidRPr="00682BD5" w:rsidRDefault="004A21A9" w:rsidP="004A2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2BD5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Заключение Счетной палаты Алтайского края по результатам проверки отчета об исполнении</w:t>
      </w:r>
      <w:r w:rsidRPr="00682B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682BD5">
        <w:rPr>
          <w:rFonts w:ascii="Times New Roman" w:eastAsia="Times New Roman" w:hAnsi="Times New Roman" w:cs="Times New Roman"/>
          <w:sz w:val="27"/>
          <w:szCs w:val="27"/>
          <w:lang w:eastAsia="ru-RU"/>
        </w:rPr>
        <w:t>бюджета Территориального фонда обязательного медицинского страхования Алтайского края за 2017 год</w:t>
      </w:r>
      <w:r w:rsidRPr="00682B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682BD5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подготовлено в соответствии с Бюджетным кодексом Российской Федерации, законами Алтайского края от 3 сентября 2007 года № 75-ЗС «О бюджетном процессе и финансовом контроле в Алтайском крае» и от 10 октября 2011 года № 123-ЗС «О Счетной палате Алтайского края».</w:t>
      </w:r>
    </w:p>
    <w:p w:rsidR="004A21A9" w:rsidRPr="00682BD5" w:rsidRDefault="004A21A9" w:rsidP="004A2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2BD5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Годовой отчет об исполнении</w:t>
      </w:r>
      <w:r w:rsidRPr="00682B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682BD5">
        <w:rPr>
          <w:rFonts w:ascii="Times New Roman" w:eastAsia="Times New Roman" w:hAnsi="Times New Roman" w:cs="Times New Roman"/>
          <w:sz w:val="27"/>
          <w:szCs w:val="27"/>
          <w:lang w:eastAsia="ru-RU"/>
        </w:rPr>
        <w:t>бюджета Территориального фонда обязательного медицинского страхования Алтайского края представлен Правительством Алтайского края с соблюдением установленного срока, в полном объеме с учетом требований действующего законодательства.</w:t>
      </w:r>
    </w:p>
    <w:p w:rsidR="004A21A9" w:rsidRPr="00682BD5" w:rsidRDefault="004A21A9" w:rsidP="004A2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A21A9" w:rsidRPr="00CF22DA" w:rsidRDefault="004A21A9" w:rsidP="004A21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F22DA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 xml:space="preserve"> </w:t>
      </w:r>
      <w:r w:rsidRPr="00CF22D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Общие итоги исполнения бюджета Территориального фонда обязательного медицинского страхования Алтайского края за 2017 год</w:t>
      </w:r>
    </w:p>
    <w:p w:rsidR="004A21A9" w:rsidRPr="00CF22DA" w:rsidRDefault="004A21A9" w:rsidP="004A21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A21A9" w:rsidRPr="00CF22DA" w:rsidRDefault="004A21A9" w:rsidP="004A2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Законом Алтайского края от 30 ноября 2016 года № 86-ЗС «О бюджете Территориального фонда обязательного медицинского страхования Алтайского края на 2017 год и на плановый период 2018 и 2019 годов» (далее – Закон о бюджете)</w:t>
      </w:r>
      <w:r w:rsidRPr="00CF22D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утверждены основные характеристики бюджета Территориального фонда обязательного медицинского страхования Алтайского края (далее – Территориальный фонд) на 201</w:t>
      </w:r>
      <w:r w:rsidR="00A70221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по доходам и расходам в сумме </w:t>
      </w:r>
      <w:r w:rsid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A70221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5 389 476,1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рублей. Бюджет Территориального фонда утвержден сбалансированным.</w:t>
      </w:r>
    </w:p>
    <w:p w:rsidR="004A21A9" w:rsidRPr="00CF22DA" w:rsidRDefault="004A21A9" w:rsidP="004A2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связи с у</w:t>
      </w:r>
      <w:r w:rsidR="00DE0CCF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меньшени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ем поступлений из Федерального фонда обязательного медицинского страхования (далее – Федеральный фонд) </w:t>
      </w:r>
      <w:r w:rsidR="00DE0CCF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субвенций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DE0CCF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направляемых в 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бюджет</w:t>
      </w:r>
      <w:r w:rsidR="00DE0CCF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ы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территориальных фондов обязательного медицинского страхования на финансовое обеспечение </w:t>
      </w:r>
      <w:r w:rsidR="00DE0CCF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организации </w:t>
      </w:r>
      <w:r w:rsidR="00DE0CCF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обязательного медицинского страхования на территориях субъектов Российской Федерации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DE0CCF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увеличением межбюджетных трансфертов, передаваемых бюджетам территориальных фондов обязательного медицинского страхования 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на</w:t>
      </w:r>
      <w:r w:rsidR="00DE0CCF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осуществление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единовременны</w:t>
      </w:r>
      <w:r w:rsidR="00DE0CCF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х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выплат медицинским работникам в Закон о бюджете внесены изменения</w:t>
      </w:r>
      <w:r w:rsidRPr="00CF22D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законами Алтайского края от </w:t>
      </w:r>
      <w:r w:rsidR="003B1FA2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21 декабря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2016 года № </w:t>
      </w:r>
      <w:r w:rsidR="003B1FA2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99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-ЗС и от </w:t>
      </w:r>
      <w:r w:rsidR="003B1FA2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7 декабря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</w:t>
      </w:r>
      <w:r w:rsidR="003B1FA2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№ </w:t>
      </w:r>
      <w:r w:rsidR="003B1FA2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98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-ЗС в том числе в основные характеристики бюджета Территориального фонда на 201</w:t>
      </w:r>
      <w:r w:rsidR="003B1FA2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год. В результате доходы и расходы бюджета Территориального фонда у</w:t>
      </w:r>
      <w:r w:rsidR="00716FD1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меньше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ны на </w:t>
      </w:r>
      <w:r w:rsid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DE0CCF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1 109 688,9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 и запланированы в объеме 2</w:t>
      </w:r>
      <w:r w:rsidR="00DE0CCF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DE0CCF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279 787,2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рублей.</w:t>
      </w:r>
    </w:p>
    <w:p w:rsidR="004A21A9" w:rsidRPr="00CF22DA" w:rsidRDefault="004A21A9" w:rsidP="004A2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Фактически в 201</w:t>
      </w:r>
      <w:r w:rsidR="003567A2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 поступило доходов </w:t>
      </w:r>
      <w:r w:rsidR="003567A2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24 660 496,3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рублей, расходы составили </w:t>
      </w:r>
      <w:r w:rsidR="003567A2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24 863 937,6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рублей, бюджет Территориального фонда за 201</w:t>
      </w:r>
      <w:r w:rsidR="003567A2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исполнен с </w:t>
      </w:r>
      <w:r w:rsidR="00B147C2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де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фицитом в сумме </w:t>
      </w:r>
      <w:r w:rsidR="003567A2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203</w:t>
      </w:r>
      <w:r w:rsidR="00B147C2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567A2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441,3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</w:t>
      </w:r>
      <w:r w:rsidR="00B147C2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счет </w:t>
      </w:r>
      <w:r w:rsidR="00B147C2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уменьшения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остатков денежных средств на счетах Территориального фонда</w:t>
      </w:r>
      <w:r w:rsidR="00B147C2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конец года по сравнению с остатками на начало года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4A21A9" w:rsidRPr="00CF22DA" w:rsidRDefault="004A21A9" w:rsidP="004A2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Остаток денежных средств на счетах Территориального фонда </w:t>
      </w:r>
      <w:r w:rsidR="008903AC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органе Федерального казначейства 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состоянию на   1 января 201</w:t>
      </w:r>
      <w:r w:rsidR="00DE0CCF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составлял </w:t>
      </w:r>
      <w:r w:rsidR="00DE0CCF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296 854,5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рублей, на 1 января 201</w:t>
      </w:r>
      <w:r w:rsidR="00DE0CCF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–</w:t>
      </w:r>
      <w:r w:rsidR="00DE0CCF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147C2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93</w:t>
      </w:r>
      <w:r w:rsidR="008903AC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147C2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413</w:t>
      </w:r>
      <w:r w:rsidR="008903AC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,2 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тыс. рублей, в том числе: </w:t>
      </w:r>
      <w:r w:rsidR="001A10F4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31 134,4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 – субвенции из Федерального фонда на финансовое обеспечение организации обязательного медицинского страхования; </w:t>
      </w:r>
      <w:r w:rsid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 w:rsidR="004F58CC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46 577,6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 – средства нормированного страхового запаса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оборудования; </w:t>
      </w:r>
      <w:r w:rsidR="004F58CC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2,</w:t>
      </w:r>
      <w:r w:rsidR="004F58CC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 – единовременные компенсационные выплаты медицинским работникам; 1</w:t>
      </w:r>
      <w:r w:rsidR="004F58CC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5 688,5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 – неналоговые доходы.</w:t>
      </w:r>
    </w:p>
    <w:p w:rsidR="004A21A9" w:rsidRPr="00CF22DA" w:rsidRDefault="004A21A9" w:rsidP="004A21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</w:pPr>
    </w:p>
    <w:p w:rsidR="004A21A9" w:rsidRPr="00CF22DA" w:rsidRDefault="004A21A9" w:rsidP="004A21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F22D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Исполнение бюджета Территориального фонда по доходам</w:t>
      </w:r>
    </w:p>
    <w:p w:rsidR="004A21A9" w:rsidRPr="00CF22DA" w:rsidRDefault="004A21A9" w:rsidP="004A21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p w:rsidR="004A21A9" w:rsidRPr="00CF22DA" w:rsidRDefault="004A21A9" w:rsidP="004A2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перечень главных администраторов доходов бюджета Территориального фонда включены Территориальный фонд и Федеральная антимонопольная служба. </w:t>
      </w:r>
    </w:p>
    <w:p w:rsidR="006D27BA" w:rsidRPr="00CF22DA" w:rsidRDefault="004A21A9" w:rsidP="004A2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Бюджет Территориального фонда по доходам за 201</w:t>
      </w:r>
      <w:r w:rsidR="00740244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исполнен в сумме </w:t>
      </w:r>
      <w:r w:rsidR="00E065E0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24 660 496,3 тыс. рублей или 101,6 % к годовому плану</w:t>
      </w:r>
      <w:r w:rsidR="006D27BA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E065E0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4A21A9" w:rsidRPr="00CF22DA" w:rsidRDefault="004A21A9" w:rsidP="004A2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Перевыполнение плана сложилось в связи с поступлением непланируемых неналоговых доходов (денежных взысканий, налагаемых в возмещение ущерба), межбюджетных трансфертов из бюджетов Территориальных фондов обязательного медицинского страхования других регионов за медицинскую помощь, оказанную в Алтайском крае застрахованным лицам других территорий, и дополнительных поступлений межбюджетных трансфертов из бюджета Федерального фонда на единовременные компенсационные выплаты медицинским работникам. К уровню 201</w:t>
      </w:r>
      <w:r w:rsidR="008A46DC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поступления доходов в бюджет Территориального фонда увеличились на </w:t>
      </w:r>
      <w:r w:rsidR="006D27BA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1 298 973,9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 или на </w:t>
      </w:r>
      <w:r w:rsidR="008A46DC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5,6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%.</w:t>
      </w:r>
    </w:p>
    <w:p w:rsidR="004A21A9" w:rsidRDefault="004A21A9" w:rsidP="004A2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Показатели объемов поступлений доходов в бюджет Территориального фонда приведены в таблице:</w:t>
      </w:r>
    </w:p>
    <w:p w:rsidR="002C6C3C" w:rsidRPr="00CF22DA" w:rsidRDefault="002C6C3C" w:rsidP="004A2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A21A9" w:rsidRPr="006D27BA" w:rsidRDefault="004A21A9" w:rsidP="004A21A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D27B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          </w:t>
      </w:r>
      <w:r w:rsidR="006D27BA" w:rsidRPr="006D27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6D27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6D27BA">
        <w:rPr>
          <w:rFonts w:ascii="Times New Roman" w:eastAsia="Times New Roman" w:hAnsi="Times New Roman" w:cs="Times New Roman"/>
          <w:sz w:val="18"/>
          <w:szCs w:val="18"/>
          <w:lang w:eastAsia="ru-RU"/>
        </w:rPr>
        <w:t>тыс. рублей</w:t>
      </w:r>
    </w:p>
    <w:tbl>
      <w:tblPr>
        <w:tblW w:w="922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446"/>
        <w:gridCol w:w="1170"/>
        <w:gridCol w:w="1240"/>
        <w:gridCol w:w="1276"/>
        <w:gridCol w:w="992"/>
        <w:gridCol w:w="1089"/>
        <w:gridCol w:w="10"/>
      </w:tblGrid>
      <w:tr w:rsidR="006D27BA" w:rsidRPr="006D27BA" w:rsidTr="006D27BA">
        <w:trPr>
          <w:trHeight w:val="95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21A9" w:rsidRPr="006D27BA" w:rsidRDefault="004A21A9" w:rsidP="004A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1A9" w:rsidRPr="006D27BA" w:rsidRDefault="004A21A9" w:rsidP="004A21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7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 201</w:t>
            </w:r>
            <w:r w:rsidR="006D27BA" w:rsidRPr="006D27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6D27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A9" w:rsidRPr="006D27BA" w:rsidRDefault="004A21A9" w:rsidP="004A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7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6D27BA" w:rsidRPr="006D27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6D27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4A21A9" w:rsidRPr="006D27BA" w:rsidRDefault="004A21A9" w:rsidP="004A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7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 в %</w:t>
            </w:r>
          </w:p>
        </w:tc>
      </w:tr>
      <w:tr w:rsidR="006D27BA" w:rsidRPr="006D27BA" w:rsidTr="006C5FB3">
        <w:trPr>
          <w:gridAfter w:val="1"/>
          <w:wAfter w:w="10" w:type="dxa"/>
          <w:trHeight w:val="240"/>
        </w:trPr>
        <w:tc>
          <w:tcPr>
            <w:tcW w:w="3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1A9" w:rsidRPr="006D27BA" w:rsidRDefault="004A21A9" w:rsidP="004A21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27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A9" w:rsidRPr="006D27BA" w:rsidRDefault="004A21A9" w:rsidP="004A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A9" w:rsidRPr="006D27BA" w:rsidRDefault="004A21A9" w:rsidP="004A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7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A9" w:rsidRPr="006D27BA" w:rsidRDefault="004A21A9" w:rsidP="004A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7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21A9" w:rsidRPr="006D27BA" w:rsidRDefault="004A21A9" w:rsidP="004A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7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плану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A9" w:rsidRPr="006D27BA" w:rsidRDefault="004A21A9" w:rsidP="004A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7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факту 201</w:t>
            </w:r>
            <w:r w:rsidR="00C451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6D27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6D27BA" w:rsidRPr="004A21A9" w:rsidTr="006D27BA">
        <w:trPr>
          <w:gridAfter w:val="1"/>
          <w:wAfter w:w="10" w:type="dxa"/>
          <w:trHeight w:val="301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BA" w:rsidRPr="006D27BA" w:rsidRDefault="006D27BA" w:rsidP="006D27BA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7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7BA" w:rsidRPr="006D27BA" w:rsidRDefault="006D27BA" w:rsidP="006D2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7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BA" w:rsidRPr="006D27BA" w:rsidRDefault="006D27BA" w:rsidP="006D2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7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BA" w:rsidRPr="006D27BA" w:rsidRDefault="006D27BA" w:rsidP="006D2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7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BA" w:rsidRPr="006D27BA" w:rsidRDefault="006D27BA" w:rsidP="006D2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7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BA" w:rsidRPr="006D27BA" w:rsidRDefault="006D27BA" w:rsidP="006D2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7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</w:t>
            </w:r>
            <w:r w:rsidR="00D248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,6</w:t>
            </w:r>
          </w:p>
        </w:tc>
      </w:tr>
      <w:tr w:rsidR="006D27BA" w:rsidRPr="004A21A9" w:rsidTr="006D27BA">
        <w:trPr>
          <w:gridAfter w:val="1"/>
          <w:wAfter w:w="10" w:type="dxa"/>
          <w:trHeight w:val="283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BA" w:rsidRPr="006D27BA" w:rsidRDefault="006D27BA" w:rsidP="006D2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7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BA" w:rsidRPr="006D27BA" w:rsidRDefault="006D27BA" w:rsidP="006D2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7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73 563,2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BA" w:rsidRPr="006D27BA" w:rsidRDefault="006D27BA" w:rsidP="006D2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7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BA" w:rsidRPr="006D27BA" w:rsidRDefault="006D27BA" w:rsidP="006D2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7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80 532,8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BA" w:rsidRPr="006D27BA" w:rsidRDefault="006D27BA" w:rsidP="006D27BA">
            <w:pPr>
              <w:spacing w:after="0" w:line="240" w:lineRule="auto"/>
              <w:ind w:right="-6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7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BA" w:rsidRPr="006D27BA" w:rsidRDefault="006D27BA" w:rsidP="006D2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7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109,5</w:t>
            </w:r>
          </w:p>
        </w:tc>
      </w:tr>
      <w:tr w:rsidR="006D27BA" w:rsidRPr="004A21A9" w:rsidTr="006D27BA">
        <w:trPr>
          <w:gridAfter w:val="1"/>
          <w:wAfter w:w="10" w:type="dxa"/>
          <w:trHeight w:val="338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7BA" w:rsidRPr="006D27BA" w:rsidRDefault="006D27BA" w:rsidP="006D2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27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Итого налоговых и неналоговых доходов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7BA" w:rsidRPr="006D27BA" w:rsidRDefault="006D27BA" w:rsidP="006D2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27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73 569,5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D27BA" w:rsidRPr="006D27BA" w:rsidRDefault="006D27BA" w:rsidP="006D2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27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BA" w:rsidRPr="006D27BA" w:rsidRDefault="006D27BA" w:rsidP="006D2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80</w:t>
            </w:r>
            <w:r w:rsidR="000642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543,8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BA" w:rsidRPr="006D27BA" w:rsidRDefault="006D27BA" w:rsidP="006D27BA">
            <w:pPr>
              <w:spacing w:after="0" w:line="240" w:lineRule="auto"/>
              <w:ind w:right="-39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6D27BA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BA" w:rsidRPr="006D27BA" w:rsidRDefault="006D27BA" w:rsidP="006D2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109,5</w:t>
            </w:r>
          </w:p>
        </w:tc>
      </w:tr>
      <w:tr w:rsidR="006D27BA" w:rsidRPr="004A21A9" w:rsidTr="006D27BA">
        <w:trPr>
          <w:gridAfter w:val="1"/>
          <w:wAfter w:w="10" w:type="dxa"/>
          <w:trHeight w:val="355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BA" w:rsidRPr="006D27BA" w:rsidRDefault="000642C0" w:rsidP="006D2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из</w:t>
            </w:r>
            <w:r w:rsidR="006D27BA" w:rsidRPr="006D27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бюджетов субъектов Российской Федерации, передаваемые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территориальным</w:t>
            </w:r>
            <w:r w:rsidR="006D27BA" w:rsidRPr="006D27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фонд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 обязательного медицинского страхования на финансовое обеспечение дополнительных видов и условий оказания медицинской помощи, не установленных базовой программой обязательного медицинского страхования</w:t>
            </w:r>
            <w:r w:rsidR="006D27BA" w:rsidRPr="006D27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7BA" w:rsidRPr="006D27BA" w:rsidRDefault="006D27BA" w:rsidP="006D2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7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43 031,0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D27BA" w:rsidRPr="000642C0" w:rsidRDefault="000642C0" w:rsidP="006D2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2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45 101,0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BA" w:rsidRPr="000642C0" w:rsidRDefault="000642C0" w:rsidP="006D2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2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45 101,0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BA" w:rsidRPr="000642C0" w:rsidRDefault="006D27BA" w:rsidP="006D2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2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BA" w:rsidRPr="000642C0" w:rsidRDefault="000642C0" w:rsidP="006D2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2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C541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</w:t>
            </w:r>
          </w:p>
        </w:tc>
      </w:tr>
      <w:tr w:rsidR="00C451A2" w:rsidRPr="00C451A2" w:rsidTr="006D27BA">
        <w:trPr>
          <w:gridAfter w:val="1"/>
          <w:wAfter w:w="10" w:type="dxa"/>
          <w:trHeight w:val="498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BA" w:rsidRPr="006D27BA" w:rsidRDefault="006D27BA" w:rsidP="006D2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7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0642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убвенции</w:t>
            </w:r>
            <w:r w:rsidRPr="006D27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0642C0" w:rsidRPr="006D27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бюджетам территориальных фондов обязательного медицинского страхования </w:t>
            </w:r>
            <w:r w:rsidR="000642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финансовое обеспечение организации </w:t>
            </w:r>
            <w:r w:rsidRPr="006D27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обязательного медицинского страхования</w:t>
            </w:r>
            <w:r w:rsidR="000642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территории</w:t>
            </w:r>
            <w:r w:rsidR="00D461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субъектов Российской Федерации</w:t>
            </w:r>
            <w:r w:rsidRPr="006D27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7BA" w:rsidRPr="00C451A2" w:rsidRDefault="00C451A2" w:rsidP="006D2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1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22 908 353,7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D27BA" w:rsidRPr="00EE4911" w:rsidRDefault="00EE4911" w:rsidP="006D2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24 150 686,2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BA" w:rsidRPr="00EE4911" w:rsidRDefault="00EE4911" w:rsidP="006D2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24 150 686,2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BA" w:rsidRPr="00EE4911" w:rsidRDefault="006D27BA" w:rsidP="006D2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BA" w:rsidRPr="00C451A2" w:rsidRDefault="00EE4911" w:rsidP="006D2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1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C451A2" w:rsidRPr="00C451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</w:t>
            </w:r>
          </w:p>
        </w:tc>
      </w:tr>
      <w:tr w:rsidR="00254092" w:rsidRPr="004A21A9" w:rsidTr="006D27BA">
        <w:trPr>
          <w:gridAfter w:val="1"/>
          <w:wAfter w:w="10" w:type="dxa"/>
          <w:trHeight w:val="411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92" w:rsidRPr="006D27BA" w:rsidRDefault="00254092" w:rsidP="006D2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территориальных фондов обязательного медицинского страхования на осуществление единовременных выплат медицинским работникам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4092" w:rsidRPr="00C451A2" w:rsidRDefault="007E1D0E" w:rsidP="006D2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451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88 200,0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92" w:rsidRPr="002F5008" w:rsidRDefault="00254092" w:rsidP="006D27BA">
            <w:pPr>
              <w:tabs>
                <w:tab w:val="center" w:pos="427"/>
                <w:tab w:val="right" w:pos="8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92" w:rsidRPr="002F5008" w:rsidRDefault="00254092" w:rsidP="006D2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92" w:rsidRPr="002F5008" w:rsidRDefault="00254092" w:rsidP="006D2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092" w:rsidRPr="002F5008" w:rsidRDefault="00C451A2" w:rsidP="006D2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112,2</w:t>
            </w:r>
          </w:p>
        </w:tc>
      </w:tr>
      <w:tr w:rsidR="004F58CC" w:rsidRPr="004A21A9" w:rsidTr="006D27BA">
        <w:trPr>
          <w:gridAfter w:val="1"/>
          <w:wAfter w:w="10" w:type="dxa"/>
          <w:trHeight w:val="411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CC" w:rsidRPr="00354DA7" w:rsidRDefault="004F58CC" w:rsidP="006D2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территориальных фондов обязательного медицинского страхования на дополнительное финансовое обеспечение оказания специализированной, в том числе высокотехнологичной, медицинской помощи, включенной в базовую программу обязательного медицинского страхования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8CC" w:rsidRPr="002F5008" w:rsidRDefault="004F58CC" w:rsidP="006D2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81767,9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CC" w:rsidRPr="002F5008" w:rsidRDefault="0012781B" w:rsidP="006D27BA">
            <w:pPr>
              <w:tabs>
                <w:tab w:val="center" w:pos="427"/>
                <w:tab w:val="right" w:pos="8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CC" w:rsidRPr="002F5008" w:rsidRDefault="0012781B" w:rsidP="006D2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CC" w:rsidRPr="002F5008" w:rsidRDefault="0012781B" w:rsidP="006D2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8CC" w:rsidRPr="002F5008" w:rsidRDefault="0012781B" w:rsidP="006D2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6D27BA" w:rsidRPr="004A21A9" w:rsidTr="006D27BA">
        <w:trPr>
          <w:gridAfter w:val="1"/>
          <w:wAfter w:w="10" w:type="dxa"/>
          <w:trHeight w:val="411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BA" w:rsidRPr="006D27BA" w:rsidRDefault="006D27BA" w:rsidP="006D2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7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межбюджетные трансферты, передаваемые бюджетам территориальных фондов обязательного медицинского страхования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7BA" w:rsidRPr="002F5008" w:rsidRDefault="006D27BA" w:rsidP="006D2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5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306 922,0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BA" w:rsidRPr="002F5008" w:rsidRDefault="006D27BA" w:rsidP="006D27BA">
            <w:pPr>
              <w:tabs>
                <w:tab w:val="center" w:pos="427"/>
                <w:tab w:val="right" w:pos="8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5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BA" w:rsidRPr="002F5008" w:rsidRDefault="00E8655A" w:rsidP="006D2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5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</w:t>
            </w:r>
            <w:r w:rsidR="002F5008" w:rsidRPr="002F5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BA" w:rsidRPr="002F5008" w:rsidRDefault="006D27BA" w:rsidP="006D2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5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BA" w:rsidRPr="002F5008" w:rsidRDefault="006D27BA" w:rsidP="006D2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5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2F50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7,3</w:t>
            </w:r>
          </w:p>
        </w:tc>
      </w:tr>
      <w:tr w:rsidR="006D27BA" w:rsidRPr="004A21A9" w:rsidTr="006D27BA">
        <w:trPr>
          <w:gridAfter w:val="1"/>
          <w:wAfter w:w="10" w:type="dxa"/>
          <w:trHeight w:val="170"/>
        </w:trPr>
        <w:tc>
          <w:tcPr>
            <w:tcW w:w="3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BA" w:rsidRPr="006D27BA" w:rsidRDefault="006D27BA" w:rsidP="006D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7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</w:t>
            </w:r>
            <w:r w:rsidR="00EE4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бюджетов бюджетной системы Российской Федерации</w:t>
            </w:r>
            <w:r w:rsidRPr="006D27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7BA" w:rsidRPr="00EE4911" w:rsidRDefault="006D27BA" w:rsidP="006D2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4 210,7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BA" w:rsidRPr="00EE4911" w:rsidRDefault="006D27BA" w:rsidP="006D27BA">
            <w:pPr>
              <w:tabs>
                <w:tab w:val="center" w:pos="427"/>
                <w:tab w:val="right" w:pos="8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BA" w:rsidRPr="00EE4911" w:rsidRDefault="00EE4911" w:rsidP="006D2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7 234,2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BA" w:rsidRPr="00EE4911" w:rsidRDefault="006D27BA" w:rsidP="006D2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BA" w:rsidRPr="00EE4911" w:rsidRDefault="00EE4911" w:rsidP="006D2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6D27BA" w:rsidRPr="00EE4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6D27BA" w:rsidRPr="004A21A9" w:rsidTr="006D27BA">
        <w:trPr>
          <w:gridAfter w:val="1"/>
          <w:wAfter w:w="10" w:type="dxa"/>
          <w:trHeight w:val="619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BA" w:rsidRPr="006D27BA" w:rsidRDefault="006D27BA" w:rsidP="006D2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27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7BA" w:rsidRPr="00EE4911" w:rsidRDefault="006D27BA" w:rsidP="006D2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- 144 532,4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D27BA" w:rsidRPr="00EE4911" w:rsidRDefault="006D27BA" w:rsidP="006D2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BA" w:rsidRPr="00EE4911" w:rsidRDefault="00EE4911" w:rsidP="006D2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-51313,8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D27BA" w:rsidRPr="00EE4911" w:rsidRDefault="006D27BA" w:rsidP="006D2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BA" w:rsidRPr="00EE4911" w:rsidRDefault="00EE4911" w:rsidP="006D2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49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35,5</w:t>
            </w:r>
          </w:p>
        </w:tc>
      </w:tr>
      <w:tr w:rsidR="006D27BA" w:rsidRPr="004A21A9" w:rsidTr="006D27BA">
        <w:trPr>
          <w:gridAfter w:val="1"/>
          <w:wAfter w:w="10" w:type="dxa"/>
          <w:trHeight w:val="157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BA" w:rsidRPr="006D27BA" w:rsidRDefault="006D27BA" w:rsidP="006D2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27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Итого безвозмездных поступлений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7BA" w:rsidRPr="004A21A9" w:rsidRDefault="006D27BA" w:rsidP="006D2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7E1D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23 287 952,9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D27BA" w:rsidRPr="004A21A9" w:rsidRDefault="007E1D0E" w:rsidP="006D2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24 279 787,2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BA" w:rsidRPr="007E1D0E" w:rsidRDefault="007E1D0E" w:rsidP="006D2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E1D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24 579 952,5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BA" w:rsidRPr="007E1D0E" w:rsidRDefault="00C541C9" w:rsidP="006D2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101,2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BA" w:rsidRPr="007E1D0E" w:rsidRDefault="006D27BA" w:rsidP="006D2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7E1D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</w:t>
            </w:r>
            <w:r w:rsidR="00C541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5,5</w:t>
            </w:r>
          </w:p>
        </w:tc>
      </w:tr>
      <w:tr w:rsidR="006D27BA" w:rsidRPr="004A21A9" w:rsidTr="006D27BA">
        <w:trPr>
          <w:gridAfter w:val="1"/>
          <w:wAfter w:w="10" w:type="dxa"/>
          <w:trHeight w:val="128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BA" w:rsidRPr="006D27BA" w:rsidRDefault="006D27BA" w:rsidP="006D2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D27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7BA" w:rsidRPr="007E1D0E" w:rsidRDefault="006D27BA" w:rsidP="006D2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1D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23 361 522,4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BA" w:rsidRPr="007E1D0E" w:rsidRDefault="007E1D0E" w:rsidP="006D2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1D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24 279 787,2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D27BA" w:rsidRPr="007E1D0E" w:rsidRDefault="007E1D0E" w:rsidP="006D2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1D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24 660 496,3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BA" w:rsidRPr="007E1D0E" w:rsidRDefault="006D27BA" w:rsidP="006D2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1D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101,6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7BA" w:rsidRPr="007E1D0E" w:rsidRDefault="006D27BA" w:rsidP="006D27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E1D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  <w:r w:rsidR="007E1D0E" w:rsidRPr="007E1D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 w:rsidRPr="007E1D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="007E1D0E" w:rsidRPr="007E1D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</w:tr>
    </w:tbl>
    <w:p w:rsidR="004A21A9" w:rsidRPr="00C451A2" w:rsidRDefault="004A21A9" w:rsidP="004A2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1A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структуре доходов безвозмездные поступления составляют 99,7 %, налоговые и неналоговые доходы – 0,3 %.</w:t>
      </w:r>
    </w:p>
    <w:p w:rsidR="006865B1" w:rsidRDefault="004A21A9" w:rsidP="00686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65B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Безвозмездные поступления </w:t>
      </w:r>
      <w:r w:rsidRPr="006865B1">
        <w:rPr>
          <w:rFonts w:ascii="Times New Roman" w:eastAsia="Times New Roman" w:hAnsi="Times New Roman" w:cs="Times New Roman"/>
          <w:sz w:val="26"/>
          <w:szCs w:val="26"/>
          <w:lang w:eastAsia="ru-RU"/>
        </w:rPr>
        <w:t>в бюджет Территориального фонда в 201</w:t>
      </w:r>
      <w:r w:rsidR="00C451A2" w:rsidRPr="006865B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686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составили </w:t>
      </w:r>
      <w:r w:rsidR="00C451A2" w:rsidRPr="006865B1">
        <w:rPr>
          <w:rFonts w:ascii="Times New Roman" w:eastAsia="Times New Roman" w:hAnsi="Times New Roman" w:cs="Times New Roman"/>
          <w:sz w:val="26"/>
          <w:szCs w:val="26"/>
          <w:lang w:eastAsia="ru-RU"/>
        </w:rPr>
        <w:t>24 579 952,5</w:t>
      </w:r>
      <w:r w:rsidRPr="00686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или 10</w:t>
      </w:r>
      <w:r w:rsidR="0066705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6865B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6705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86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к утвержденному годовому плану. По сравнению с 201</w:t>
      </w:r>
      <w:r w:rsidR="00C451A2" w:rsidRPr="006865B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686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годом поступления увеличились на </w:t>
      </w:r>
      <w:r w:rsidR="006865B1" w:rsidRPr="006865B1">
        <w:rPr>
          <w:rFonts w:ascii="Times New Roman" w:eastAsia="Times New Roman" w:hAnsi="Times New Roman" w:cs="Times New Roman"/>
          <w:sz w:val="26"/>
          <w:szCs w:val="26"/>
          <w:lang w:eastAsia="ru-RU"/>
        </w:rPr>
        <w:t>1 291 999,6</w:t>
      </w:r>
      <w:r w:rsidRPr="00686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</w:t>
      </w:r>
      <w:proofErr w:type="gramStart"/>
      <w:r w:rsidRPr="006865B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 w:rsidR="00686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86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End"/>
      <w:r w:rsidR="00C451A2" w:rsidRPr="006865B1">
        <w:rPr>
          <w:rFonts w:ascii="Times New Roman" w:eastAsia="Times New Roman" w:hAnsi="Times New Roman" w:cs="Times New Roman"/>
          <w:sz w:val="26"/>
          <w:szCs w:val="26"/>
          <w:lang w:eastAsia="ru-RU"/>
        </w:rPr>
        <w:t>5,</w:t>
      </w:r>
      <w:r w:rsidR="00EB5BDC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686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%). </w:t>
      </w:r>
    </w:p>
    <w:p w:rsidR="004A21A9" w:rsidRPr="006865B1" w:rsidRDefault="004A21A9" w:rsidP="006865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65B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Из краевого бюджета межбюджетные трансферты </w:t>
      </w:r>
      <w:r w:rsidR="006865B1" w:rsidRPr="006865B1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6865B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865B1" w:rsidRPr="00686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86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финансовое </w:t>
      </w:r>
      <w:r w:rsidR="006865B1" w:rsidRPr="006865B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86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беспечение дополнительных видов и условий оказания медицинской помощи, не установленных базовой программой ОМС, поступили в запланированном объеме – </w:t>
      </w:r>
      <w:r w:rsidR="00CF2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6865B1" w:rsidRPr="006865B1">
        <w:rPr>
          <w:rFonts w:ascii="Times New Roman" w:eastAsia="Times New Roman" w:hAnsi="Times New Roman" w:cs="Times New Roman"/>
          <w:sz w:val="26"/>
          <w:szCs w:val="26"/>
          <w:lang w:eastAsia="ru-RU"/>
        </w:rPr>
        <w:t>45 101,0</w:t>
      </w:r>
      <w:r w:rsidRPr="00686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</w:t>
      </w:r>
      <w:r w:rsidR="006865B1" w:rsidRPr="006865B1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 по сравнению с</w:t>
      </w:r>
      <w:r w:rsidRPr="00686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прошл</w:t>
      </w:r>
      <w:r w:rsidR="006865B1" w:rsidRPr="006865B1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686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6865B1" w:rsidRPr="006865B1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686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составил </w:t>
      </w:r>
      <w:r w:rsidR="006865B1" w:rsidRPr="006865B1">
        <w:rPr>
          <w:rFonts w:ascii="Times New Roman" w:eastAsia="Times New Roman" w:hAnsi="Times New Roman" w:cs="Times New Roman"/>
          <w:sz w:val="26"/>
          <w:szCs w:val="26"/>
          <w:lang w:eastAsia="ru-RU"/>
        </w:rPr>
        <w:t>4,</w:t>
      </w:r>
      <w:r w:rsidRPr="006865B1">
        <w:rPr>
          <w:rFonts w:ascii="Times New Roman" w:eastAsia="Times New Roman" w:hAnsi="Times New Roman" w:cs="Times New Roman"/>
          <w:sz w:val="26"/>
          <w:szCs w:val="26"/>
          <w:lang w:eastAsia="ru-RU"/>
        </w:rPr>
        <w:t>8 %.</w:t>
      </w:r>
    </w:p>
    <w:p w:rsidR="004A21A9" w:rsidRPr="00E13A93" w:rsidRDefault="004A21A9" w:rsidP="004A2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3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Федерального фонда поступило </w:t>
      </w:r>
      <w:r w:rsidR="00075AF8" w:rsidRPr="00E13A93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="00E13A93" w:rsidRPr="00E13A9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75AF8" w:rsidRPr="00E13A93">
        <w:rPr>
          <w:rFonts w:ascii="Times New Roman" w:eastAsia="Times New Roman" w:hAnsi="Times New Roman" w:cs="Times New Roman"/>
          <w:sz w:val="26"/>
          <w:szCs w:val="26"/>
          <w:lang w:eastAsia="ru-RU"/>
        </w:rPr>
        <w:t>249</w:t>
      </w:r>
      <w:r w:rsidR="00E13A93" w:rsidRPr="00E13A93">
        <w:rPr>
          <w:rFonts w:ascii="Times New Roman" w:eastAsia="Times New Roman" w:hAnsi="Times New Roman" w:cs="Times New Roman"/>
          <w:sz w:val="26"/>
          <w:szCs w:val="26"/>
          <w:lang w:eastAsia="ru-RU"/>
        </w:rPr>
        <w:t> 686,2</w:t>
      </w:r>
      <w:r w:rsidRPr="00E13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что на </w:t>
      </w:r>
      <w:r w:rsidR="00CF2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E13A93" w:rsidRPr="00E13A93">
        <w:rPr>
          <w:rFonts w:ascii="Times New Roman" w:eastAsia="Times New Roman" w:hAnsi="Times New Roman" w:cs="Times New Roman"/>
          <w:sz w:val="26"/>
          <w:szCs w:val="26"/>
          <w:lang w:eastAsia="ru-RU"/>
        </w:rPr>
        <w:t>15 0</w:t>
      </w:r>
      <w:r w:rsidRPr="00E13A93">
        <w:rPr>
          <w:rFonts w:ascii="Times New Roman" w:eastAsia="Times New Roman" w:hAnsi="Times New Roman" w:cs="Times New Roman"/>
          <w:sz w:val="26"/>
          <w:szCs w:val="26"/>
          <w:lang w:eastAsia="ru-RU"/>
        </w:rPr>
        <w:t>00,0 тыс. рублей (0,0</w:t>
      </w:r>
      <w:r w:rsidR="00E13A93" w:rsidRPr="00E13A9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E13A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%) больше утвержденных бюджетных назначений, в том числе:</w:t>
      </w:r>
    </w:p>
    <w:p w:rsidR="004A21A9" w:rsidRPr="00B75F81" w:rsidRDefault="004A21A9" w:rsidP="004A21A9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1A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Pr="00B75F81">
        <w:rPr>
          <w:rFonts w:ascii="Times New Roman" w:eastAsia="Times New Roman" w:hAnsi="Times New Roman" w:cs="Times New Roman"/>
          <w:sz w:val="26"/>
          <w:szCs w:val="26"/>
          <w:lang w:eastAsia="ru-RU"/>
        </w:rPr>
        <w:t>– су</w:t>
      </w:r>
      <w:r w:rsidRPr="00463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 (в рамках базовой программы ОМС) – </w:t>
      </w:r>
      <w:r w:rsidR="00E13A93" w:rsidRPr="00463197">
        <w:rPr>
          <w:rFonts w:ascii="Times New Roman" w:eastAsia="Times New Roman" w:hAnsi="Times New Roman" w:cs="Times New Roman"/>
          <w:sz w:val="26"/>
          <w:szCs w:val="26"/>
          <w:lang w:eastAsia="ru-RU"/>
        </w:rPr>
        <w:t>24 150 686,2</w:t>
      </w:r>
      <w:r w:rsidRPr="00463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(100,0 % к плану). Рост к уровню 201</w:t>
      </w:r>
      <w:r w:rsidR="00E13A93" w:rsidRPr="0046319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463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составил </w:t>
      </w:r>
      <w:r w:rsidR="00E13A93" w:rsidRPr="00463197">
        <w:rPr>
          <w:rFonts w:ascii="Times New Roman" w:eastAsia="Times New Roman" w:hAnsi="Times New Roman" w:cs="Times New Roman"/>
          <w:sz w:val="26"/>
          <w:szCs w:val="26"/>
          <w:lang w:eastAsia="ru-RU"/>
        </w:rPr>
        <w:t>5,4</w:t>
      </w:r>
      <w:r w:rsidRPr="00463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в связи с увеличением </w:t>
      </w:r>
      <w:r w:rsidR="00652A2F" w:rsidRPr="00463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среднего </w:t>
      </w:r>
      <w:proofErr w:type="spellStart"/>
      <w:r w:rsidR="00652A2F" w:rsidRPr="0046319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подушевого</w:t>
      </w:r>
      <w:proofErr w:type="spellEnd"/>
      <w:r w:rsidR="00652A2F" w:rsidRPr="00463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норматива</w:t>
      </w:r>
      <w:r w:rsidR="00463197" w:rsidRPr="00463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финансирования</w:t>
      </w:r>
      <w:r w:rsidR="00652A2F" w:rsidRPr="00463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предусмотренного Программой государственных гарантий бесплатного оказания медицинской помощи, утвержденной Постановлением Правительства с </w:t>
      </w:r>
      <w:r w:rsidR="00463197" w:rsidRPr="004631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8 438,9 рубля в 2016 году до 8 896 рублей в 2017 году, </w:t>
      </w:r>
      <w:r w:rsidR="00463197" w:rsidRPr="00B75F81">
        <w:rPr>
          <w:rFonts w:ascii="Times New Roman" w:eastAsia="Times New Roman" w:hAnsi="Times New Roman" w:cs="Times New Roman"/>
          <w:sz w:val="26"/>
          <w:szCs w:val="26"/>
          <w:lang w:eastAsia="ru-RU"/>
        </w:rPr>
        <w:t>и, как следствие</w:t>
      </w:r>
      <w:r w:rsidR="00B75F81" w:rsidRPr="00B75F8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63197" w:rsidRPr="00B75F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увеличением</w:t>
      </w:r>
      <w:r w:rsidR="00652A2F" w:rsidRPr="00B75F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B75F8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подушевого</w:t>
      </w:r>
      <w:proofErr w:type="spellEnd"/>
      <w:r w:rsidRPr="00B75F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норматива на финансовое обеспечение Территориальной программы ОМС</w:t>
      </w:r>
      <w:r w:rsidR="00463197" w:rsidRPr="00B75F81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установленного постановлением Администрации Алтайского края</w:t>
      </w:r>
      <w:r w:rsidRPr="00B75F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9 536,3 рубля в 2016 году</w:t>
      </w:r>
      <w:r w:rsidR="00B706A0" w:rsidRPr="00B75F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 w:rsidR="007E2B65" w:rsidRPr="00B75F81">
        <w:rPr>
          <w:rFonts w:ascii="Times New Roman" w:eastAsia="Times New Roman" w:hAnsi="Times New Roman" w:cs="Times New Roman"/>
          <w:sz w:val="26"/>
          <w:szCs w:val="26"/>
          <w:lang w:eastAsia="ru-RU"/>
        </w:rPr>
        <w:t>10 016,9 рубля в 2017 году</w:t>
      </w:r>
      <w:r w:rsidR="00652A2F" w:rsidRPr="00B75F81">
        <w:rPr>
          <w:rFonts w:ascii="Times New Roman" w:eastAsia="Times New Roman" w:hAnsi="Times New Roman" w:cs="Times New Roman"/>
          <w:sz w:val="26"/>
          <w:szCs w:val="26"/>
          <w:lang w:eastAsia="ru-RU"/>
        </w:rPr>
        <w:t>, численность застрахованного населения увеличилась незначительно – на 0,2 тыс. человек</w:t>
      </w:r>
      <w:r w:rsidRPr="00B75F8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A21A9" w:rsidRPr="00C326A9" w:rsidRDefault="004A21A9" w:rsidP="00C326A9">
      <w:pPr>
        <w:tabs>
          <w:tab w:val="left" w:pos="720"/>
          <w:tab w:val="left" w:pos="851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1A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Pr="004266C2">
        <w:rPr>
          <w:rFonts w:ascii="Times New Roman" w:eastAsia="Times New Roman" w:hAnsi="Times New Roman" w:cs="Times New Roman"/>
          <w:sz w:val="26"/>
          <w:szCs w:val="26"/>
          <w:lang w:eastAsia="ru-RU"/>
        </w:rPr>
        <w:t>– межбюджетные трансферты, передаваемые бюджетам Территориальных фондов обязательного медицинского страхования на</w:t>
      </w:r>
      <w:r w:rsidR="004266C2" w:rsidRPr="004266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осуществление</w:t>
      </w:r>
      <w:r w:rsidRPr="004266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единовременны</w:t>
      </w:r>
      <w:r w:rsidR="004266C2" w:rsidRPr="004266C2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4266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выплат медицинским работникам – </w:t>
      </w:r>
      <w:r w:rsidR="004266C2" w:rsidRPr="004266C2">
        <w:rPr>
          <w:rFonts w:ascii="Times New Roman" w:eastAsia="Times New Roman" w:hAnsi="Times New Roman" w:cs="Times New Roman"/>
          <w:sz w:val="26"/>
          <w:szCs w:val="26"/>
          <w:lang w:eastAsia="ru-RU"/>
        </w:rPr>
        <w:t>99</w:t>
      </w:r>
      <w:r w:rsidRPr="004266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66C2" w:rsidRPr="004266C2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4266C2">
        <w:rPr>
          <w:rFonts w:ascii="Times New Roman" w:eastAsia="Times New Roman" w:hAnsi="Times New Roman" w:cs="Times New Roman"/>
          <w:sz w:val="26"/>
          <w:szCs w:val="26"/>
          <w:lang w:eastAsia="ru-RU"/>
        </w:rPr>
        <w:t>00,0 тыс. рублей</w:t>
      </w:r>
      <w:r w:rsidRPr="00C017F4"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 составило 1</w:t>
      </w:r>
      <w:r w:rsidR="00C017F4" w:rsidRPr="00C017F4">
        <w:rPr>
          <w:rFonts w:ascii="Times New Roman" w:eastAsia="Times New Roman" w:hAnsi="Times New Roman" w:cs="Times New Roman"/>
          <w:sz w:val="26"/>
          <w:szCs w:val="26"/>
          <w:lang w:eastAsia="ru-RU"/>
        </w:rPr>
        <w:t>17,8</w:t>
      </w:r>
      <w:r w:rsidRPr="00C01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утвержденных бюджетных ассигнований и 1</w:t>
      </w:r>
      <w:r w:rsidR="00C017F4" w:rsidRPr="00C017F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C01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2,2 % к объему </w:t>
      </w:r>
      <w:r w:rsidR="00CF2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C017F4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C017F4" w:rsidRPr="00C017F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C017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26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в связи с дополнительной потребностью в компенсационных выплатах. </w:t>
      </w:r>
    </w:p>
    <w:p w:rsidR="004A21A9" w:rsidRPr="003678DD" w:rsidRDefault="004A21A9" w:rsidP="004A2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8DD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</w:t>
      </w:r>
      <w:r w:rsidR="003678DD" w:rsidRPr="003678D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367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из бюджетов Территориальных фондов обязательного медицинского страхования других регионов в бюджет Территориального фонда поступило </w:t>
      </w:r>
      <w:r w:rsidR="003678DD" w:rsidRPr="003678DD">
        <w:rPr>
          <w:rFonts w:ascii="Times New Roman" w:eastAsia="Times New Roman" w:hAnsi="Times New Roman" w:cs="Times New Roman"/>
          <w:sz w:val="26"/>
          <w:szCs w:val="26"/>
          <w:lang w:eastAsia="ru-RU"/>
        </w:rPr>
        <w:t>329 244,9</w:t>
      </w:r>
      <w:r w:rsidRPr="00367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за медицинскую помощь, оказанную в Алтайском крае застрахованным лицам других территорий, что на </w:t>
      </w:r>
      <w:r w:rsidR="003678DD" w:rsidRPr="003678DD">
        <w:rPr>
          <w:rFonts w:ascii="Times New Roman" w:eastAsia="Times New Roman" w:hAnsi="Times New Roman" w:cs="Times New Roman"/>
          <w:sz w:val="26"/>
          <w:szCs w:val="26"/>
          <w:lang w:eastAsia="ru-RU"/>
        </w:rPr>
        <w:t>22 322,9</w:t>
      </w:r>
      <w:r w:rsidRPr="00367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</w:t>
      </w:r>
      <w:r w:rsidR="003678DD" w:rsidRPr="003678DD">
        <w:rPr>
          <w:rFonts w:ascii="Times New Roman" w:eastAsia="Times New Roman" w:hAnsi="Times New Roman" w:cs="Times New Roman"/>
          <w:sz w:val="26"/>
          <w:szCs w:val="26"/>
          <w:lang w:eastAsia="ru-RU"/>
        </w:rPr>
        <w:t>7,3</w:t>
      </w:r>
      <w:r w:rsidRPr="00367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%) больше, чем в 201</w:t>
      </w:r>
      <w:r w:rsidR="003678DD" w:rsidRPr="003678D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3678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году.</w:t>
      </w:r>
    </w:p>
    <w:p w:rsidR="004A21A9" w:rsidRPr="00E44EAD" w:rsidRDefault="004A21A9" w:rsidP="004A2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819">
        <w:rPr>
          <w:rFonts w:ascii="Times New Roman" w:eastAsia="Times New Roman" w:hAnsi="Times New Roman" w:cs="Times New Roman"/>
          <w:sz w:val="26"/>
          <w:szCs w:val="26"/>
          <w:lang w:eastAsia="ru-RU"/>
        </w:rPr>
        <w:t>Доходы Территориального фонда от возврата остатков субсидий, субвенций и иных межбюджетных трансфертов, имеющих целевое назначение, прошлых лет, в 201</w:t>
      </w:r>
      <w:r w:rsidR="0087581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8758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</w:t>
      </w:r>
      <w:r w:rsidR="00194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поступили </w:t>
      </w:r>
      <w:r w:rsidR="00AE37A0" w:rsidRPr="005623E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3 023,5 тыс. рублей или 71,8 % выше уровня прошлого года</w:t>
      </w:r>
      <w:r w:rsidR="00AE3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AE37A0" w:rsidRPr="005623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623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составили </w:t>
      </w:r>
      <w:r w:rsidR="005623E4" w:rsidRPr="005623E4">
        <w:rPr>
          <w:rFonts w:ascii="Times New Roman" w:eastAsia="Times New Roman" w:hAnsi="Times New Roman" w:cs="Times New Roman"/>
          <w:sz w:val="26"/>
          <w:szCs w:val="26"/>
          <w:lang w:eastAsia="ru-RU"/>
        </w:rPr>
        <w:t>7 234,</w:t>
      </w:r>
      <w:r w:rsidR="0014654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623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</w:t>
      </w:r>
      <w:r w:rsidR="00AE3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том числе 7 215,4 тыс. рублей – от </w:t>
      </w:r>
      <w:r w:rsidRPr="00E44EA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</w:t>
      </w:r>
      <w:r w:rsidR="006C5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Pr="00E44EAD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медицинскими работниками части единовременной компенсационной выплаты в связи с расторжением трудового договора до истечения пяти лет</w:t>
      </w:r>
      <w:r w:rsidR="0036166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AE3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18,8 тыс. рублей – от </w:t>
      </w:r>
      <w:r w:rsidR="009B71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возврата </w:t>
      </w:r>
      <w:r w:rsidR="00584F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субсидий, </w:t>
      </w:r>
      <w:r w:rsidR="00361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субвенций </w:t>
      </w:r>
      <w:r w:rsidR="00584F60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иных межбюджетных трансфертов, имеющих целевое значение, прошлых лет</w:t>
      </w:r>
      <w:r w:rsidRPr="00E44EA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A21A9" w:rsidRPr="00087071" w:rsidRDefault="004A21A9" w:rsidP="004A2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бюджета Территориального фонда </w:t>
      </w:r>
      <w:r w:rsidR="00087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бюджет Федерального фонда </w:t>
      </w:r>
      <w:r w:rsidRPr="00E44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CF2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E44EAD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0D0B03" w:rsidRPr="00E44EA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E44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осуществлен возврат остатков субсидий, субвенций и иных межбюджетных трансфертов, имеющих целевое назначение, прошлых лет, в сумме </w:t>
      </w:r>
      <w:r w:rsidR="00E44EAD" w:rsidRPr="00E44EAD">
        <w:rPr>
          <w:rFonts w:ascii="Times New Roman" w:eastAsia="Times New Roman" w:hAnsi="Times New Roman" w:cs="Times New Roman"/>
          <w:sz w:val="26"/>
          <w:szCs w:val="26"/>
          <w:lang w:eastAsia="ru-RU"/>
        </w:rPr>
        <w:t>51 313,8</w:t>
      </w:r>
      <w:r w:rsidRPr="00E44E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том числе</w:t>
      </w:r>
      <w:r w:rsidRPr="00087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344285" w:rsidRPr="0008707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остаток межбюджетных трансфертов прошлых лет</w:t>
      </w:r>
      <w:r w:rsidRPr="00087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4285" w:rsidRPr="00087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осуществление единовременных выплат </w:t>
      </w:r>
      <w:r w:rsidR="00B42920" w:rsidRPr="00087071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медицинским работникам</w:t>
      </w:r>
      <w:r w:rsidRPr="00087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CF2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087071" w:rsidRPr="00087071">
        <w:rPr>
          <w:rFonts w:ascii="Times New Roman" w:eastAsia="Times New Roman" w:hAnsi="Times New Roman" w:cs="Times New Roman"/>
          <w:sz w:val="26"/>
          <w:szCs w:val="26"/>
          <w:lang w:eastAsia="ru-RU"/>
        </w:rPr>
        <w:t>7 205,</w:t>
      </w:r>
      <w:r w:rsidR="0008707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087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</w:t>
      </w:r>
      <w:r w:rsidR="00087071" w:rsidRPr="0008707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остаток иных межбюджетных трансфертов прошлых лет на дополнительное финансовое обеспечение оказания специализированной, в том числе высокотехнологичной медицинской помощи, включенной в базовую программу обязательного медицинского страхования</w:t>
      </w:r>
      <w:r w:rsidRPr="00087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087071" w:rsidRPr="00087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44 </w:t>
      </w:r>
      <w:r w:rsidRPr="0008707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87071" w:rsidRPr="0008707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087071">
        <w:rPr>
          <w:rFonts w:ascii="Times New Roman" w:eastAsia="Times New Roman" w:hAnsi="Times New Roman" w:cs="Times New Roman"/>
          <w:sz w:val="26"/>
          <w:szCs w:val="26"/>
          <w:lang w:eastAsia="ru-RU"/>
        </w:rPr>
        <w:t>8,</w:t>
      </w:r>
      <w:r w:rsidR="00087071" w:rsidRPr="0008707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87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 </w:t>
      </w:r>
    </w:p>
    <w:p w:rsidR="004A21A9" w:rsidRPr="004A21A9" w:rsidRDefault="004A21A9" w:rsidP="004A2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EE6DC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>Налоговые и неналоговые доходы</w:t>
      </w:r>
      <w:r w:rsidRPr="00EE6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поступили в бюджет Территориального фонда в сумме </w:t>
      </w:r>
      <w:r w:rsidR="00EE6DC8" w:rsidRPr="00EE6DC8">
        <w:rPr>
          <w:rFonts w:ascii="Times New Roman" w:eastAsia="Times New Roman" w:hAnsi="Times New Roman" w:cs="Times New Roman"/>
          <w:sz w:val="26"/>
          <w:szCs w:val="26"/>
          <w:lang w:eastAsia="ru-RU"/>
        </w:rPr>
        <w:t>80 543,8</w:t>
      </w:r>
      <w:r w:rsidRPr="00EE6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 По сравнению с 201</w:t>
      </w:r>
      <w:r w:rsidR="00EE6DC8" w:rsidRPr="00EE6DC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EE6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годом поступление указанных доходов </w:t>
      </w:r>
      <w:r w:rsidR="00EE6DC8" w:rsidRPr="00EE6DC8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</w:t>
      </w:r>
      <w:r w:rsidRPr="00EE6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илось на </w:t>
      </w:r>
      <w:r w:rsidR="00605D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6 974,3 тыс. рублей (на </w:t>
      </w:r>
      <w:r w:rsidRPr="00EE6DC8">
        <w:rPr>
          <w:rFonts w:ascii="Times New Roman" w:eastAsia="Times New Roman" w:hAnsi="Times New Roman" w:cs="Times New Roman"/>
          <w:sz w:val="26"/>
          <w:szCs w:val="26"/>
          <w:lang w:eastAsia="ru-RU"/>
        </w:rPr>
        <w:t>9,</w:t>
      </w:r>
      <w:r w:rsidR="00EE6DC8" w:rsidRPr="00EE6DC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EE6D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66A5F"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="00605D4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966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связи с </w:t>
      </w:r>
      <w:r w:rsidR="00DC2297" w:rsidRPr="00966A5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ростом поступлений</w:t>
      </w:r>
      <w:r w:rsidR="00966A5F" w:rsidRPr="00966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5D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966A5F" w:rsidRPr="00966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денежных взысканий, налагаемых в возмещение ущерба, причиненного в результате незаконного или нецелевого использования бюджетных средств </w:t>
      </w:r>
      <w:r w:rsidR="00966A5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4 834,8 тыс. рублей (на 60,8 %)</w:t>
      </w:r>
      <w:r w:rsidR="00E162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проверок Территориальным фондом медицинских организаций</w:t>
      </w:r>
      <w:r w:rsidR="00723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05D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прочих поступлений от денежных взысканий (штрафов) и иных сумм в возмещение ущерба – на </w:t>
      </w:r>
      <w:r w:rsidR="00CF2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="00605D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1 668,5 тыс. рублей (на 2,3 </w:t>
      </w:r>
      <w:r w:rsidR="00605D47" w:rsidRPr="005972C6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="00966A5F" w:rsidRPr="005972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72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контроля </w:t>
      </w:r>
      <w:r w:rsidR="00E1625B" w:rsidRPr="005972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страховыми медицинскими организациями </w:t>
      </w:r>
      <w:r w:rsidRPr="005972C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объемов, сроков, качества и условий предоставления медицинской помощи</w:t>
      </w:r>
      <w:r w:rsidR="005972C6" w:rsidRPr="005972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медицинскими организациями</w:t>
      </w:r>
      <w:r w:rsidRPr="005972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4A21A9" w:rsidRPr="004A21A9" w:rsidRDefault="004A21A9" w:rsidP="004A2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4A21A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</w:p>
    <w:p w:rsidR="004A21A9" w:rsidRPr="005972C6" w:rsidRDefault="004A21A9" w:rsidP="004A21A9">
      <w:pPr>
        <w:tabs>
          <w:tab w:val="left" w:pos="720"/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972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Исполнение бюджета Территориального фонда по расходам</w:t>
      </w:r>
    </w:p>
    <w:p w:rsidR="004A21A9" w:rsidRPr="004A21A9" w:rsidRDefault="004A21A9" w:rsidP="004A2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4A21A9" w:rsidRPr="00354DA7" w:rsidRDefault="004A21A9" w:rsidP="004A2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DA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бюджета Территориального фонда за 201</w:t>
      </w:r>
      <w:r w:rsidR="00354DA7" w:rsidRPr="00354DA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354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составили 2</w:t>
      </w:r>
      <w:r w:rsidR="00354DA7" w:rsidRPr="00354DA7">
        <w:rPr>
          <w:rFonts w:ascii="Times New Roman" w:eastAsia="Times New Roman" w:hAnsi="Times New Roman" w:cs="Times New Roman"/>
          <w:sz w:val="26"/>
          <w:szCs w:val="26"/>
          <w:lang w:eastAsia="ru-RU"/>
        </w:rPr>
        <w:t>4 863 937,6</w:t>
      </w:r>
      <w:r w:rsidRPr="00354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или 99,</w:t>
      </w:r>
      <w:r w:rsidR="00354DA7" w:rsidRPr="00354DA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354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к уточненным бюджетным назначениям и</w:t>
      </w:r>
      <w:r w:rsidR="00CF2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354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</w:t>
      </w:r>
      <w:r w:rsidR="00354DA7" w:rsidRPr="00354DA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354DA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54DA7" w:rsidRPr="00354DA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354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к уровню 201</w:t>
      </w:r>
      <w:r w:rsidR="00354DA7" w:rsidRPr="00354DA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354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4A21A9" w:rsidRPr="00354DA7" w:rsidRDefault="004A21A9" w:rsidP="004A2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DA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 бюджета Территориального фонда по расходам представлено в таблице:</w:t>
      </w:r>
    </w:p>
    <w:p w:rsidR="004A21A9" w:rsidRPr="00354DA7" w:rsidRDefault="004A21A9" w:rsidP="004A21A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54D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</w:t>
      </w:r>
      <w:r w:rsidRPr="00354D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тыс. рублей       </w:t>
      </w:r>
    </w:p>
    <w:tbl>
      <w:tblPr>
        <w:tblW w:w="943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178"/>
        <w:gridCol w:w="1276"/>
        <w:gridCol w:w="1276"/>
        <w:gridCol w:w="1276"/>
        <w:gridCol w:w="708"/>
        <w:gridCol w:w="709"/>
        <w:gridCol w:w="7"/>
      </w:tblGrid>
      <w:tr w:rsidR="004A21A9" w:rsidRPr="004A21A9" w:rsidTr="00C451A2">
        <w:trPr>
          <w:trHeight w:val="300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21A9" w:rsidRPr="00354DA7" w:rsidRDefault="004A21A9" w:rsidP="004A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1A9" w:rsidRPr="00354DA7" w:rsidRDefault="004A21A9" w:rsidP="004A21A9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C451A2" w:rsidRPr="00354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354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г., факт   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A9" w:rsidRPr="00354DA7" w:rsidRDefault="004A21A9" w:rsidP="004A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354DA7" w:rsidRPr="00354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354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A9" w:rsidRPr="00354DA7" w:rsidRDefault="004A21A9" w:rsidP="004A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исполнено, в %</w:t>
            </w:r>
          </w:p>
        </w:tc>
      </w:tr>
      <w:tr w:rsidR="004A21A9" w:rsidRPr="004A21A9" w:rsidTr="00C451A2">
        <w:trPr>
          <w:gridAfter w:val="1"/>
          <w:wAfter w:w="7" w:type="dxa"/>
          <w:trHeight w:val="415"/>
        </w:trPr>
        <w:tc>
          <w:tcPr>
            <w:tcW w:w="4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A21A9" w:rsidRPr="00354DA7" w:rsidRDefault="004A21A9" w:rsidP="004A21A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4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A21A9" w:rsidRPr="00354DA7" w:rsidRDefault="004A21A9" w:rsidP="004A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21A9" w:rsidRPr="00354DA7" w:rsidRDefault="00716FD1" w:rsidP="004A21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Уточненные б</w:t>
            </w:r>
            <w:r w:rsidR="004A21A9" w:rsidRPr="00354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юджетные назначения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21A9" w:rsidRPr="00354DA7" w:rsidRDefault="004A21A9" w:rsidP="004A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Исполнено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A9" w:rsidRPr="00354DA7" w:rsidRDefault="004A21A9" w:rsidP="004A21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бюджетным назначениям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A9" w:rsidRPr="00354DA7" w:rsidRDefault="004A21A9" w:rsidP="004A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4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факту 201</w:t>
            </w:r>
            <w:r w:rsidR="00C451A2" w:rsidRPr="00354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354D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</w:p>
        </w:tc>
      </w:tr>
      <w:tr w:rsidR="004A21A9" w:rsidRPr="004A21A9" w:rsidTr="00C451A2">
        <w:trPr>
          <w:gridAfter w:val="1"/>
          <w:wAfter w:w="7" w:type="dxa"/>
          <w:trHeight w:val="245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21A9" w:rsidRPr="00354DA7" w:rsidRDefault="004A21A9" w:rsidP="004A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354DA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A9" w:rsidRPr="00354DA7" w:rsidRDefault="004A21A9" w:rsidP="004A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354DA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A9" w:rsidRPr="00354DA7" w:rsidRDefault="004A21A9" w:rsidP="004A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354DA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A9" w:rsidRPr="00354DA7" w:rsidRDefault="004A21A9" w:rsidP="004A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354DA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A9" w:rsidRPr="00354DA7" w:rsidRDefault="00C451A2" w:rsidP="004A2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354DA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A9" w:rsidRPr="00354DA7" w:rsidRDefault="00C451A2" w:rsidP="004A21A9">
            <w:pPr>
              <w:spacing w:after="0" w:line="240" w:lineRule="auto"/>
              <w:ind w:right="-18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354DA7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6</w:t>
            </w:r>
          </w:p>
        </w:tc>
      </w:tr>
      <w:tr w:rsidR="00CE6093" w:rsidRPr="004A21A9" w:rsidTr="00C451A2">
        <w:trPr>
          <w:gridAfter w:val="1"/>
          <w:wAfter w:w="7" w:type="dxa"/>
          <w:trHeight w:val="87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6093" w:rsidRPr="00354DA7" w:rsidRDefault="00CE6093" w:rsidP="00CE60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54DA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93" w:rsidRPr="004A21A9" w:rsidRDefault="00CE6093" w:rsidP="003F4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CE60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132 698,3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93" w:rsidRPr="003F4635" w:rsidRDefault="00CE6093" w:rsidP="003F4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F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15</w:t>
            </w:r>
            <w:r w:rsidR="003F4635" w:rsidRPr="003F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6 295</w:t>
            </w:r>
            <w:r w:rsidRPr="003F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93" w:rsidRPr="003F4635" w:rsidRDefault="003F4635" w:rsidP="003F4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F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142 864,2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93" w:rsidRPr="003F4635" w:rsidRDefault="003F4635" w:rsidP="003F4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F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93" w:rsidRPr="003F4635" w:rsidRDefault="003F4635" w:rsidP="003F4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F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107,7</w:t>
            </w:r>
          </w:p>
        </w:tc>
      </w:tr>
      <w:tr w:rsidR="00CE6093" w:rsidRPr="004A21A9" w:rsidTr="00C451A2">
        <w:trPr>
          <w:gridAfter w:val="1"/>
          <w:wAfter w:w="7" w:type="dxa"/>
          <w:trHeight w:val="147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6093" w:rsidRPr="004A21A9" w:rsidRDefault="003F4635" w:rsidP="003F4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F46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аппаратами государственных внебюджетных фондов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93" w:rsidRPr="004A21A9" w:rsidRDefault="00CE6093" w:rsidP="003F4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3F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132 698,3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93" w:rsidRPr="003F4635" w:rsidRDefault="00CE6093" w:rsidP="003F4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F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15</w:t>
            </w:r>
            <w:r w:rsidR="003F4635" w:rsidRPr="003F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</w:t>
            </w:r>
            <w:r w:rsidRPr="003F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  <w:r w:rsidR="003F4635" w:rsidRPr="003F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295</w:t>
            </w:r>
            <w:r w:rsidRPr="003F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93" w:rsidRPr="003F4635" w:rsidRDefault="003F4635" w:rsidP="003F4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F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142 864,2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93" w:rsidRPr="003F4635" w:rsidRDefault="003F4635" w:rsidP="003F4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F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93" w:rsidRPr="003F4635" w:rsidRDefault="003F4635" w:rsidP="003F4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F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107,7</w:t>
            </w:r>
          </w:p>
        </w:tc>
      </w:tr>
      <w:tr w:rsidR="00CE6093" w:rsidRPr="004A21A9" w:rsidTr="003F4635">
        <w:trPr>
          <w:gridAfter w:val="1"/>
          <w:wAfter w:w="7" w:type="dxa"/>
          <w:trHeight w:val="302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E6093" w:rsidRPr="004A21A9" w:rsidRDefault="00CE6093" w:rsidP="00CE6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3F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93" w:rsidRPr="004A21A9" w:rsidRDefault="00CE6093" w:rsidP="003F4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3F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23 148 607,8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93" w:rsidRPr="003F4635" w:rsidRDefault="003F4635" w:rsidP="003F4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24 628 126,5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93" w:rsidRPr="003F4635" w:rsidRDefault="003F4635" w:rsidP="003F4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24 622 073,4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93" w:rsidRPr="003F4635" w:rsidRDefault="00CE6093" w:rsidP="003F4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F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99,</w:t>
            </w:r>
            <w:r w:rsidR="003F4635" w:rsidRPr="003F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093" w:rsidRPr="003F4635" w:rsidRDefault="00CE6093" w:rsidP="003F46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F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</w:t>
            </w:r>
            <w:r w:rsidR="003F4635" w:rsidRPr="003F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</w:t>
            </w:r>
            <w:r w:rsidRPr="003F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,</w:t>
            </w:r>
            <w:r w:rsidR="003F4635" w:rsidRPr="003F463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4</w:t>
            </w:r>
          </w:p>
        </w:tc>
      </w:tr>
      <w:tr w:rsidR="002310B9" w:rsidRPr="002310B9" w:rsidTr="00C74036">
        <w:trPr>
          <w:gridAfter w:val="1"/>
          <w:wAfter w:w="7" w:type="dxa"/>
          <w:trHeight w:val="644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10B9" w:rsidRPr="002310B9" w:rsidRDefault="002310B9" w:rsidP="0023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310B9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Выполнение Территориальной программы ОМС в части финансового обеспечения дополнительных видов и условий оказания медицинской помощи, не установленных базовой программой ОМС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9" w:rsidRPr="002310B9" w:rsidRDefault="002310B9" w:rsidP="00231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310B9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43031,0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0B9" w:rsidRPr="002310B9" w:rsidRDefault="002310B9" w:rsidP="00231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45 101,0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0B9" w:rsidRPr="002310B9" w:rsidRDefault="002310B9" w:rsidP="00231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45 101,0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0B9" w:rsidRPr="002310B9" w:rsidRDefault="002310B9" w:rsidP="00231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0B9" w:rsidRPr="002310B9" w:rsidRDefault="002310B9" w:rsidP="00231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104,8</w:t>
            </w:r>
          </w:p>
        </w:tc>
      </w:tr>
      <w:tr w:rsidR="002310B9" w:rsidRPr="004A21A9" w:rsidTr="00C451A2">
        <w:trPr>
          <w:gridAfter w:val="1"/>
          <w:wAfter w:w="7" w:type="dxa"/>
          <w:trHeight w:val="644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10B9" w:rsidRPr="004A21A9" w:rsidRDefault="002310B9" w:rsidP="0023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18"/>
                <w:szCs w:val="18"/>
                <w:lang w:eastAsia="ru-RU"/>
              </w:rPr>
            </w:pPr>
            <w:r w:rsidRPr="002310B9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9" w:rsidRPr="002310B9" w:rsidRDefault="002310B9" w:rsidP="00231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2310B9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13938,0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0B9" w:rsidRPr="002310B9" w:rsidRDefault="002310B9" w:rsidP="00231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75 565,3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0B9" w:rsidRPr="002310B9" w:rsidRDefault="002310B9" w:rsidP="00231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75 565,2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0B9" w:rsidRPr="002310B9" w:rsidRDefault="002310B9" w:rsidP="00231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0B9" w:rsidRPr="002310B9" w:rsidRDefault="002310B9" w:rsidP="00231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5,4 раза</w:t>
            </w:r>
          </w:p>
        </w:tc>
      </w:tr>
      <w:tr w:rsidR="002310B9" w:rsidRPr="004A21A9" w:rsidTr="00C451A2">
        <w:trPr>
          <w:gridAfter w:val="1"/>
          <w:wAfter w:w="7" w:type="dxa"/>
          <w:trHeight w:val="644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10B9" w:rsidRPr="002310B9" w:rsidRDefault="002310B9" w:rsidP="0023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организации обязательного медицинского страхования на территориях субъектов Российской Федерации (Территориальная программа ОМС в части базовой программы ОМС)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9" w:rsidRPr="002310B9" w:rsidRDefault="002310B9" w:rsidP="00231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10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23 0</w:t>
            </w:r>
            <w:r w:rsidR="00C770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  <w:r w:rsidRPr="002310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770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2310B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</w:t>
            </w:r>
            <w:r w:rsidR="00C770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0B9" w:rsidRPr="002310B9" w:rsidRDefault="002310B9" w:rsidP="00231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24 494 240,9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0B9" w:rsidRPr="002310B9" w:rsidRDefault="00745956" w:rsidP="00231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24 488 187,9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0B9" w:rsidRPr="00745956" w:rsidRDefault="002310B9" w:rsidP="00231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59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</w:t>
            </w:r>
            <w:r w:rsidR="00745956" w:rsidRPr="007459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0B9" w:rsidRPr="00745956" w:rsidRDefault="002310B9" w:rsidP="00231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459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745956" w:rsidRPr="007459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</w:t>
            </w:r>
            <w:r w:rsidR="000C3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2310B9" w:rsidRPr="004A21A9" w:rsidTr="00745956">
        <w:trPr>
          <w:gridAfter w:val="1"/>
          <w:wAfter w:w="7" w:type="dxa"/>
          <w:trHeight w:val="960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10B9" w:rsidRPr="004A21A9" w:rsidRDefault="00745956" w:rsidP="0023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18"/>
                <w:szCs w:val="18"/>
                <w:lang w:eastAsia="ru-RU"/>
              </w:rPr>
            </w:pPr>
            <w:r w:rsidRPr="0074595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Дополнительное финансовое обеспечение оказания специализированной, в том числе высокотехнологичной, медицинской помощи, включенной в базовую программу обязательного медицинского страхования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9" w:rsidRPr="00FF7762" w:rsidRDefault="00FF7762" w:rsidP="00231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FF77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24 440,3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0B9" w:rsidRPr="00FF7762" w:rsidRDefault="00745956" w:rsidP="00231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FF7762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13 219,3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0B9" w:rsidRPr="00745956" w:rsidRDefault="00745956" w:rsidP="00231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4595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13 219,3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0B9" w:rsidRPr="00745956" w:rsidRDefault="002310B9" w:rsidP="00231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74595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0B9" w:rsidRPr="004A21A9" w:rsidRDefault="00C7702E" w:rsidP="00231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FF0000"/>
                <w:sz w:val="18"/>
                <w:szCs w:val="18"/>
                <w:lang w:eastAsia="ru-RU"/>
              </w:rPr>
            </w:pPr>
            <w:r w:rsidRPr="00C7702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54,1</w:t>
            </w:r>
          </w:p>
        </w:tc>
      </w:tr>
      <w:tr w:rsidR="002310B9" w:rsidRPr="004A21A9" w:rsidTr="00C451A2">
        <w:trPr>
          <w:gridAfter w:val="1"/>
          <w:wAfter w:w="7" w:type="dxa"/>
          <w:trHeight w:val="392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10B9" w:rsidRPr="004A21A9" w:rsidRDefault="002310B9" w:rsidP="0023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EA4A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9" w:rsidRPr="00FF7762" w:rsidRDefault="002310B9" w:rsidP="00231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F77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88 200,0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0B9" w:rsidRPr="00FF7762" w:rsidRDefault="00FF7762" w:rsidP="00231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99 0</w:t>
            </w:r>
            <w:r w:rsidR="002310B9" w:rsidRPr="00FF77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0B9" w:rsidRPr="00FF7762" w:rsidRDefault="00FF7762" w:rsidP="00231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99 000,0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0B9" w:rsidRPr="00FF7762" w:rsidRDefault="002310B9" w:rsidP="00231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F77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0B9" w:rsidRPr="00FF7762" w:rsidRDefault="002310B9" w:rsidP="00231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FF7762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1</w:t>
            </w:r>
            <w:r w:rsidR="00FF7762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1</w:t>
            </w:r>
            <w:r w:rsidRPr="00FF7762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2,2</w:t>
            </w:r>
          </w:p>
        </w:tc>
      </w:tr>
      <w:tr w:rsidR="00FF7762" w:rsidRPr="004A21A9" w:rsidTr="00C451A2">
        <w:trPr>
          <w:gridAfter w:val="1"/>
          <w:wAfter w:w="7" w:type="dxa"/>
          <w:trHeight w:val="257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F7762" w:rsidRPr="004A21A9" w:rsidRDefault="00FF7762" w:rsidP="00FF7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F77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Единовременные компенсационные выплаты медицинским работникам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762" w:rsidRPr="00C7702E" w:rsidRDefault="00FF7762" w:rsidP="00FF7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7702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88 200,0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62" w:rsidRPr="00C7702E" w:rsidRDefault="00FF7762" w:rsidP="00FF7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7702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99 000,0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62" w:rsidRPr="00C7702E" w:rsidRDefault="00FF7762" w:rsidP="00FF7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7702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99 000,0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62" w:rsidRPr="00C7702E" w:rsidRDefault="00FF7762" w:rsidP="00FF7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</w:pPr>
            <w:r w:rsidRPr="00C7702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762" w:rsidRPr="00C7702E" w:rsidRDefault="00FF7762" w:rsidP="00FF7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C7702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112,2</w:t>
            </w:r>
          </w:p>
        </w:tc>
      </w:tr>
      <w:tr w:rsidR="002310B9" w:rsidRPr="004A21A9" w:rsidTr="00C451A2">
        <w:trPr>
          <w:gridAfter w:val="1"/>
          <w:wAfter w:w="7" w:type="dxa"/>
          <w:trHeight w:val="255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10B9" w:rsidRPr="002176AE" w:rsidRDefault="002310B9" w:rsidP="00231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76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B9" w:rsidRPr="002176AE" w:rsidRDefault="002310B9" w:rsidP="00231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76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23 369 506,1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0B9" w:rsidRPr="002176AE" w:rsidRDefault="00C7702E" w:rsidP="00231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76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24 883 422,2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0B9" w:rsidRPr="002176AE" w:rsidRDefault="002176AE" w:rsidP="00231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76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24 863 937,6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0B9" w:rsidRPr="002176AE" w:rsidRDefault="002310B9" w:rsidP="00231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76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99,</w:t>
            </w:r>
            <w:r w:rsidR="002176AE" w:rsidRPr="002176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0B9" w:rsidRPr="002176AE" w:rsidRDefault="002310B9" w:rsidP="00231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176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  <w:r w:rsidR="002176AE" w:rsidRPr="002176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  <w:r w:rsidRPr="002176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</w:t>
            </w:r>
            <w:r w:rsidR="002176AE" w:rsidRPr="002176A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</w:tr>
    </w:tbl>
    <w:p w:rsidR="004A21A9" w:rsidRPr="004A21A9" w:rsidRDefault="004A21A9" w:rsidP="004A2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6"/>
          <w:szCs w:val="26"/>
          <w:lang w:eastAsia="ru-RU"/>
        </w:rPr>
      </w:pPr>
    </w:p>
    <w:p w:rsidR="004A21A9" w:rsidRDefault="004A21A9" w:rsidP="004A21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CF22DA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lastRenderedPageBreak/>
        <w:t xml:space="preserve">Общегосударственные вопросы </w:t>
      </w:r>
    </w:p>
    <w:p w:rsidR="00527450" w:rsidRPr="00CF22DA" w:rsidRDefault="00527450" w:rsidP="004A21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</w:p>
    <w:p w:rsidR="004A21A9" w:rsidRPr="00CF22DA" w:rsidRDefault="004A21A9" w:rsidP="004A2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разделе «Общегосударственные вопросы» отражены расходы на выполнение управленческих функций Территориального фонда</w:t>
      </w:r>
      <w:r w:rsidR="002176AE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176AE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Объем расходов на выполнение управленческих функций в 2017 году 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составил</w:t>
      </w:r>
      <w:r w:rsidRPr="00CF22D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="00CF22D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                      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2176AE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2176AE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 864,2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 или </w:t>
      </w:r>
      <w:r w:rsidR="002176AE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91,4</w:t>
      </w:r>
      <w:r w:rsidRPr="00CF22D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% утвержденных бюджетных назначений</w:t>
      </w:r>
      <w:r w:rsidR="00A90109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. Бюджетные назначения не исполнены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5265B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вследствие 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снижени</w:t>
      </w:r>
      <w:r w:rsidR="00A5265B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стоимости поставленных товаров выполненных работ (услуг)</w:t>
      </w:r>
      <w:r w:rsidR="00A5265B" w:rsidRPr="00CF22D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="00A5265B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итогам проведенных конкурентных способов закупки</w:t>
      </w:r>
      <w:r w:rsidR="00A90109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BA0AF9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несостоявшихся </w:t>
      </w:r>
      <w:r w:rsidR="00A5265B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процедур</w:t>
      </w:r>
      <w:r w:rsidR="00BA0AF9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CF22D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экономи</w:t>
      </w:r>
      <w:r w:rsidR="006C5FB3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фонда оплаты труда и взносов по обязательному социальному страхованию в связи с временной нетрудоспособностью работников. Объем средств, направленных на выполнение управленческих функций, </w:t>
      </w:r>
      <w:r w:rsidR="00185A73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как и в 2016 году, 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составляет 0,6 % от объема поступивших доходов Территориального фонда. </w:t>
      </w:r>
    </w:p>
    <w:p w:rsidR="004A21A9" w:rsidRPr="00CF22DA" w:rsidRDefault="004A21A9" w:rsidP="004A2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</w:pPr>
    </w:p>
    <w:p w:rsidR="004A21A9" w:rsidRDefault="004A21A9" w:rsidP="005274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CF22DA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  Здравоохранение </w:t>
      </w:r>
    </w:p>
    <w:p w:rsidR="00527450" w:rsidRPr="00CF22DA" w:rsidRDefault="00527450" w:rsidP="005274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</w:p>
    <w:p w:rsidR="004A21A9" w:rsidRPr="00CF22DA" w:rsidRDefault="004A21A9" w:rsidP="00527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данному разделу на 201</w:t>
      </w:r>
      <w:r w:rsidR="00EF3E25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предусмотрены расходы бюджета Территориального фонда на исполнение Территориальной программы обязательного медицинского страхования (далее – Территориальная программа ОМС) в составе Территориальной программы государственных гарантий бесплатного оказания гражданам медицинской помощи и расходы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за счет средств нормированного страхового запаса Территориального фонда. </w:t>
      </w:r>
    </w:p>
    <w:p w:rsidR="001158B0" w:rsidRPr="00CF22DA" w:rsidRDefault="00E7355B" w:rsidP="004A2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Законом о бюджете (с изменениями) </w:t>
      </w:r>
      <w:r w:rsidR="004A21A9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расходы </w:t>
      </w:r>
      <w:r w:rsidR="003F6360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разделу </w:t>
      </w:r>
      <w:r w:rsid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</w:t>
      </w:r>
      <w:r w:rsidR="003F6360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09 «Здравоохранение» </w:t>
      </w:r>
      <w:r w:rsidR="004A21A9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утверждены в сумме 2</w:t>
      </w:r>
      <w:r w:rsidR="00B66311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4A21A9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B66311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039 491,5</w:t>
      </w:r>
      <w:r w:rsidR="004A21A9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рублей. </w:t>
      </w:r>
      <w:r w:rsidR="003F6360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="004A21A9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точненной бюджетной роспис</w:t>
      </w:r>
      <w:r w:rsidR="003F6360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ью</w:t>
      </w:r>
      <w:r w:rsidR="004A21A9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бюджетные назначения утверждены в сумме 2</w:t>
      </w:r>
      <w:r w:rsidR="00830D94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2E5CCD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 628 126,5</w:t>
      </w:r>
      <w:r w:rsidR="004A21A9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рублей, что </w:t>
      </w:r>
      <w:r w:rsidR="00830D94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</w:t>
      </w:r>
      <w:r w:rsidR="0000461E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2E5CCD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88 </w:t>
      </w:r>
      <w:r w:rsidR="0000461E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2E5CCD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35,0</w:t>
      </w:r>
      <w:r w:rsidR="00830D94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 (</w:t>
      </w:r>
      <w:r w:rsidR="004A21A9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</w:t>
      </w:r>
      <w:r w:rsidR="0000461E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2,</w:t>
      </w:r>
      <w:r w:rsidR="002E5CCD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4A21A9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%</w:t>
      </w:r>
      <w:r w:rsidR="00830D94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4A21A9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больше сумм, утвержденных Законом о бюджете, в том числе: </w:t>
      </w:r>
      <w:r w:rsidR="0000461E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16FD1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328717,3 тыс. рублей </w:t>
      </w:r>
      <w:r w:rsidR="0000461E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A21A9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</w:t>
      </w:r>
      <w:r w:rsidR="00830D94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счет </w:t>
      </w:r>
      <w:r w:rsidR="004A21A9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поступления из бюджетов Территориальных фондов обязательного медицинского страхования других регионов за медицинскую помощь, оказанную в Алтайском крае застрахованным лицам других территорий;</w:t>
      </w:r>
      <w:r w:rsidR="0004373A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</w:t>
      </w:r>
      <w:r w:rsidR="0004373A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75</w:t>
      </w:r>
      <w:r w:rsidR="00DE4E38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565,3 </w:t>
      </w:r>
      <w:r w:rsid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тыс. рублей </w:t>
      </w:r>
      <w:r w:rsidR="00DE4E38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="00716FD1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E4E38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расходы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</w:t>
      </w:r>
      <w:r w:rsidR="002E5CCD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счет остатка неиспользованного нормированного страхового запаса на эти мероприятия на начало года и </w:t>
      </w:r>
      <w:r w:rsidR="0067341A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нормированного страхового запаса,</w:t>
      </w:r>
      <w:r w:rsidR="00716FD1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сформированного в 2017 году за счет </w:t>
      </w:r>
      <w:r w:rsidR="001158B0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прочи</w:t>
      </w:r>
      <w:r w:rsidR="002E5CCD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х</w:t>
      </w:r>
      <w:r w:rsidR="001158B0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поступлени</w:t>
      </w:r>
      <w:r w:rsidR="002E5CCD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="001158B0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денежных взысканий (штрафов) и иных сумм в возмещение ущерба</w:t>
      </w:r>
      <w:r w:rsidR="002E5CCD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результатам контроля страховыми медицинскими организациями объемов, сроков, качества и условий предоставления медицинской помощи медицинскими организациями</w:t>
      </w:r>
      <w:r w:rsidR="00753A75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  <w:r w:rsidR="00DE4E38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67341A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184 352,4</w:t>
      </w:r>
      <w:r w:rsidR="004A21A9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 </w:t>
      </w:r>
      <w:r w:rsidR="00EF5AED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</w:t>
      </w:r>
      <w:r w:rsidR="004A21A9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за счет имеющегося на начало года остатка</w:t>
      </w:r>
      <w:r w:rsidR="001158B0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. В соответствии со статьей 5 Закона о бюджете соответствующие изменения вносились в сводную бюджетную роспись без внесения соответствующих изменений в Закон о бюджете.</w:t>
      </w:r>
    </w:p>
    <w:p w:rsidR="004A21A9" w:rsidRPr="00CF22DA" w:rsidRDefault="004A21A9" w:rsidP="004A2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Фактическое исполнение по разделу «Здравоохранение» составило </w:t>
      </w:r>
      <w:r w:rsidR="009F0383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24 622 073,4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 или 99,</w:t>
      </w:r>
      <w:r w:rsidR="009F0383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832DB4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% плановых бюджетных назначений, утвержденных бюджетной росписью. К уровню прошлого года рост составил </w:t>
      </w:r>
      <w:r w:rsid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="009F0383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6,</w:t>
      </w:r>
      <w:r w:rsidR="00AE21C4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%, или </w:t>
      </w:r>
      <w:r w:rsidR="009F0383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1 4</w:t>
      </w:r>
      <w:r w:rsidR="00832DB4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AE21C4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9F0383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832DB4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465</w:t>
      </w:r>
      <w:r w:rsidR="009F0383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832DB4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рублей.</w:t>
      </w:r>
    </w:p>
    <w:p w:rsidR="00CA1B62" w:rsidRPr="00CF22DA" w:rsidRDefault="00CA1B62" w:rsidP="004A2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Расходы на финансовое обеспечение организации </w:t>
      </w:r>
      <w:r w:rsidR="00EA4D53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обязательного медицинского страхования</w:t>
      </w:r>
      <w:r w:rsidR="00344222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территории субъекта Российской Федерации за 2017 год составили 24 546 508,2 тыс. рублей</w:t>
      </w:r>
      <w:r w:rsidR="00DF59F8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(99,98 % утвержденных </w:t>
      </w:r>
      <w:r w:rsidR="00716FD1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уточненных </w:t>
      </w:r>
      <w:r w:rsidR="00DF59F8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бюджетных ассигнований)</w:t>
      </w:r>
      <w:r w:rsidR="00344222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, в том числе</w:t>
      </w:r>
      <w:r w:rsidR="00DF59F8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</w:t>
      </w:r>
      <w:r w:rsidR="00344222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финансово</w:t>
      </w:r>
      <w:r w:rsidR="00DF59F8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344222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обеспечени</w:t>
      </w:r>
      <w:r w:rsidR="00DF59F8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344222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дополнительных видов и условий оказания медицинской помощи, не установленных базовой программой ОМС </w:t>
      </w:r>
      <w:r w:rsidR="00DF59F8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</w:t>
      </w:r>
      <w:r w:rsidR="00344222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45 101,0 тыс. рублей</w:t>
      </w:r>
      <w:r w:rsidR="00DF59F8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907C6" w:rsidRPr="00CF22DA" w:rsidRDefault="002E5CCD" w:rsidP="002E5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Расходы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за счет нормированного страхового запаса Территориального фонда составили 75 565,2 тыс. рублей</w:t>
      </w:r>
      <w:r w:rsidR="00832DB4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(100,0 %</w:t>
      </w:r>
      <w:r w:rsidR="00535DE7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ут</w:t>
      </w:r>
      <w:r w:rsidR="005A7D46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вержденных бюджетных ассигнований</w:t>
      </w:r>
      <w:r w:rsidR="00832DB4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, в том числе: на мероприятия по организации дополнительного профессионального образования медицинских работников по программам повышения квалификации – 2 198,9 тыс. рублей; на приобретение и ремонт медицинского оборудования 71 979,8 тыс. рублей и 1 386,5 тыс. рублей соответственно.</w:t>
      </w:r>
    </w:p>
    <w:p w:rsidR="002E5CCD" w:rsidRPr="00CF22DA" w:rsidRDefault="002E5CCD" w:rsidP="002E5C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4A21A9" w:rsidRPr="00CF22DA" w:rsidRDefault="004A21A9" w:rsidP="00DF5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F22D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ab/>
      </w:r>
      <w:r w:rsidRPr="00CF22DA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Территориальная программа государственных гарантий бесплатного оказания гражданам медицинской помощи в 201</w:t>
      </w:r>
      <w:r w:rsidR="00185A73" w:rsidRPr="00CF22DA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7</w:t>
      </w:r>
      <w:r w:rsidRPr="00CF22DA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году</w:t>
      </w:r>
    </w:p>
    <w:p w:rsidR="004A21A9" w:rsidRPr="00CF22DA" w:rsidRDefault="004D53F4" w:rsidP="004A2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Территориальная программа ОМС утверждена постановлением Администрации Алтайского края от 30 декабря 2016 года № 457 «Об утверждении Территориальной программы государственных гарантий бесплатного оказания гражданам медицинской помощи на 2017 год и на плановый период 2018 и 2019 годов»</w:t>
      </w:r>
      <w:r w:rsidR="008C7A4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C7A41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составе Территориальной программы государственных гарантий бесплатного оказания гражданам медицинской помощи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4A21A9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Территориальная программа ОМС разработана в соответствии с Программой государственных гарантий бесплатного оказания гражданам медицинской помощи на 201</w:t>
      </w:r>
      <w:r w:rsidR="009F0383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4A21A9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</w:t>
      </w:r>
      <w:r w:rsidR="009F0383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на плановый период </w:t>
      </w:r>
      <w:r w:rsidR="00AC4895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2018 и 2019 годов</w:t>
      </w:r>
      <w:r w:rsidR="004A21A9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утвержденной Постановлением Правительства Российской Федерации от </w:t>
      </w:r>
      <w:r w:rsidR="00913E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</w:t>
      </w:r>
      <w:r w:rsidR="004A21A9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19 декабря 201</w:t>
      </w:r>
      <w:r w:rsidR="006344A5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4A21A9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№ 1</w:t>
      </w:r>
      <w:r w:rsidR="006344A5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40</w:t>
      </w:r>
      <w:r w:rsidR="004A21A9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</w:p>
    <w:p w:rsidR="004A21A9" w:rsidRPr="00CF22DA" w:rsidRDefault="004A21A9" w:rsidP="004A21A9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2D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ab/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Администрацией Алтайского края стоимость Территориальной программы ОМС в составе Территориальной программы государственных гарантий бесплатного оказания гражданам медицинской помощи на 201</w:t>
      </w:r>
      <w:r w:rsidR="006344A5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утверждена в сумме </w:t>
      </w:r>
      <w:r w:rsidR="006344A5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24 039 491,5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 или на </w:t>
      </w:r>
      <w:r w:rsidR="0067341A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1 1</w:t>
      </w:r>
      <w:r w:rsidR="008436A3">
        <w:rPr>
          <w:rFonts w:ascii="Times New Roman" w:eastAsia="Times New Roman" w:hAnsi="Times New Roman" w:cs="Times New Roman"/>
          <w:sz w:val="27"/>
          <w:szCs w:val="27"/>
          <w:lang w:eastAsia="ru-RU"/>
        </w:rPr>
        <w:t>61</w:t>
      </w:r>
      <w:r w:rsidR="0067341A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 3</w:t>
      </w:r>
      <w:r w:rsidR="008436A3">
        <w:rPr>
          <w:rFonts w:ascii="Times New Roman" w:eastAsia="Times New Roman" w:hAnsi="Times New Roman" w:cs="Times New Roman"/>
          <w:sz w:val="27"/>
          <w:szCs w:val="27"/>
          <w:lang w:eastAsia="ru-RU"/>
        </w:rPr>
        <w:t>65</w:t>
      </w:r>
      <w:r w:rsidR="0067341A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8436A3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 (на </w:t>
      </w:r>
      <w:r w:rsidR="0067341A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5,</w:t>
      </w:r>
      <w:r w:rsidR="008436A3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%) больше, чем на 201</w:t>
      </w:r>
      <w:r w:rsidR="006344A5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год. Фактически на реализацию Территориальной программы ОМС направлено 2</w:t>
      </w:r>
      <w:r w:rsidR="001836C5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 2</w:t>
      </w:r>
      <w:r w:rsidR="006D4187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7 7</w:t>
      </w:r>
      <w:r w:rsidR="001836C5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90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1836C5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рублей.</w:t>
      </w:r>
    </w:p>
    <w:p w:rsidR="004A21A9" w:rsidRPr="00CF22DA" w:rsidRDefault="004A21A9" w:rsidP="004A21A9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proofErr w:type="spellStart"/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Подушевой</w:t>
      </w:r>
      <w:proofErr w:type="spellEnd"/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норматив на финансовое обеспечение организации обязательного медицинского страхования за счет субвенции Федерального фонда</w:t>
      </w:r>
      <w:r w:rsidR="00E645B2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утвержден в размере 10 016,9 рубля в расчете на одно застрахованное лицо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 том числе </w:t>
      </w:r>
      <w:r w:rsidR="00AD0521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финансовое обеспечение медицинской помощи – 9 952,07 рубля,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обеспечение выполнения территориальными фондами обязательного медицинского страхования своих функций</w:t>
      </w:r>
      <w:r w:rsidR="00AD0521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64,83 рубля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966EE8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66EE8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соответствует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средне</w:t>
      </w:r>
      <w:r w:rsidR="00966EE8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му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подушево</w:t>
      </w:r>
      <w:r w:rsidR="00966EE8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му</w:t>
      </w:r>
      <w:proofErr w:type="spellEnd"/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норматив</w:t>
      </w:r>
      <w:r w:rsidR="00966EE8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, утвержденно</w:t>
      </w:r>
      <w:r w:rsidR="00966EE8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му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Постановлением Правительства Российской Федерации от 19 декабря 201</w:t>
      </w:r>
      <w:r w:rsidR="00966EE8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№ </w:t>
      </w:r>
      <w:r w:rsidR="00966EE8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1403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. Территориальная программа ОМС на 201</w:t>
      </w:r>
      <w:r w:rsidR="00966EE8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утверждена бездефицитной. </w:t>
      </w:r>
    </w:p>
    <w:p w:rsidR="004A21A9" w:rsidRPr="00CF22DA" w:rsidRDefault="004A21A9" w:rsidP="004A21A9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Численность застрахованного в Алтайском крае населения в 201</w:t>
      </w:r>
      <w:r w:rsidR="00966EE8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 по сравнению с прошлым годом </w:t>
      </w:r>
      <w:r w:rsidR="00966EE8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увеличи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лась на </w:t>
      </w:r>
      <w:r w:rsidR="00646913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0,2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человек и составила </w:t>
      </w:r>
      <w:r w:rsid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241</w:t>
      </w:r>
      <w:r w:rsidR="00646913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646913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человек.</w:t>
      </w:r>
    </w:p>
    <w:p w:rsidR="00CC3691" w:rsidRPr="00CF22DA" w:rsidRDefault="004A21A9" w:rsidP="004A2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Фактически </w:t>
      </w:r>
      <w:proofErr w:type="spellStart"/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подушевой</w:t>
      </w:r>
      <w:proofErr w:type="spellEnd"/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норматив финансового обеспечения Территориальной программы ОМС составил </w:t>
      </w:r>
      <w:r w:rsidR="00EE668F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="0067341A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E668F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716FD1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26,0 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рубля на одного застрахованного, что на </w:t>
      </w:r>
      <w:r w:rsidR="00716FD1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73,93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рубля </w:t>
      </w:r>
      <w:r w:rsidR="00F90F48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выш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 утвержденного </w:t>
      </w:r>
      <w:r w:rsidR="00911585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связи с</w:t>
      </w:r>
      <w:r w:rsidR="00266EBB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тем, что объем медицинской помощи на одно застрахованное лицо </w:t>
      </w:r>
      <w:r w:rsidR="00431304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фактически </w:t>
      </w:r>
      <w:r w:rsidR="00266EBB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сложился выше нормативного по медицинской помощи, оказанной в стационарных условиях  – на 0,010059 случаев госпитализации, медицинской помощи, оказанной в амбулаторных условиях с профилактической целью – на 0,072 посещения</w:t>
      </w:r>
      <w:r w:rsidR="00E645B2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, по поводу заболевания – на 0,006 обращений</w:t>
      </w:r>
      <w:r w:rsidR="00011BDF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оказанной в дневных стационарах – на </w:t>
      </w:r>
      <w:r w:rsidR="00CC3691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0,0036 случая лечения на одно застрахованное лицо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A21A9" w:rsidRPr="00CF22DA" w:rsidRDefault="000939E7" w:rsidP="004A2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Фактический объем </w:t>
      </w:r>
      <w:r w:rsidR="00CC3691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медицинской помощи в амбулаторных условиях, оказываемой в неотложной форме, 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сложился ниже утвержденного норматива на 0,08 посещения на одно застрахованное лицо и по скорой медицинской помощи вне медицинской организации – на 0,004 вызова.  </w:t>
      </w:r>
    </w:p>
    <w:p w:rsidR="004A21A9" w:rsidRPr="00CF22DA" w:rsidRDefault="004A21A9" w:rsidP="004A21A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CF22D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ab/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Расходы медицинских организаций на оказание медицинской помощи в рамках Территориальной программы ОМС в 201</w:t>
      </w:r>
      <w:r w:rsidR="00EB3742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 по сравнению с </w:t>
      </w:r>
      <w:r w:rsid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201</w:t>
      </w:r>
      <w:r w:rsidR="00EB3742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годом возросли на </w:t>
      </w:r>
      <w:r w:rsidR="00024537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3,9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%, или на </w:t>
      </w:r>
      <w:r w:rsidR="00024537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890 174,8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 и составили </w:t>
      </w:r>
      <w:r w:rsidR="00024537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23 656 719,8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рублей. В структуре расходов удельный вес расходов на оплату труда (с начислениями) составляет </w:t>
      </w:r>
      <w:r w:rsidR="00024537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65,4 %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, медицинского оборудования – 0,</w:t>
      </w:r>
      <w:r w:rsidR="00024537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%, медикаментов и перевязочных средств – 7,</w:t>
      </w:r>
      <w:r w:rsidR="00024537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%, продуктов питания – 1,7 %, </w:t>
      </w:r>
      <w:proofErr w:type="spellStart"/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химпосуды</w:t>
      </w:r>
      <w:proofErr w:type="spellEnd"/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химреактивов – 3,</w:t>
      </w:r>
      <w:r w:rsidR="00024537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%, прочих материальных запасов – 9,</w:t>
      </w:r>
      <w:r w:rsidR="00024537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%, медицинского инструментария – 0,</w:t>
      </w:r>
      <w:r w:rsidR="00B14210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%, работ, услуг (коммунальные, транспортные услуги, содержание имущества и др.) – 8,</w:t>
      </w:r>
      <w:r w:rsidR="00B14210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%, другие расходы – </w:t>
      </w:r>
      <w:r w:rsid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2,</w:t>
      </w:r>
      <w:r w:rsidR="00B14210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%. </w:t>
      </w:r>
    </w:p>
    <w:p w:rsidR="004A21A9" w:rsidRPr="00CF22DA" w:rsidRDefault="004A21A9" w:rsidP="004A21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</w:pPr>
    </w:p>
    <w:p w:rsidR="004A21A9" w:rsidRPr="00CF22DA" w:rsidRDefault="004A21A9" w:rsidP="004A21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CF22DA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 xml:space="preserve">Межбюджетные трансферты общего характера бюджетам </w:t>
      </w:r>
    </w:p>
    <w:p w:rsidR="004A21A9" w:rsidRPr="00CF22DA" w:rsidRDefault="004A21A9" w:rsidP="004A21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CF22DA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бюджетной системы Российской Федерации</w:t>
      </w:r>
    </w:p>
    <w:p w:rsidR="004A21A9" w:rsidRPr="00CF22DA" w:rsidRDefault="004A21A9" w:rsidP="004A21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</w:pPr>
    </w:p>
    <w:p w:rsidR="004A21A9" w:rsidRPr="00CF22DA" w:rsidRDefault="004A21A9" w:rsidP="004A2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данному разделу предусмотрены расходы бюджета Территориального фонда на единовременные компенсационные выплаты медицинским работникам.</w:t>
      </w:r>
    </w:p>
    <w:p w:rsidR="00FC19B9" w:rsidRPr="00CF22DA" w:rsidRDefault="004A21A9" w:rsidP="00FC19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целях осуществления единовременных компенсационных выплат медицинским работникам, предусмотренных Федеральным законом от 29 ноября 2010 года № 326-ФЗ «Об обязательном медицинском страховании в Российской Федерации», Алтайскому краю распоряжением Правительства Российской Федерации от </w:t>
      </w:r>
      <w:r w:rsidR="00807654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22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декабря 201</w:t>
      </w:r>
      <w:r w:rsidR="00807654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   № 27</w:t>
      </w:r>
      <w:r w:rsidR="00807654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72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-р предусмотрены ассигнования в сумме 84 000,0 тыс. рублей. На указанные цели из Федерального фонда средств</w:t>
      </w:r>
      <w:r w:rsidR="00807654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07654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поступили 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сумме </w:t>
      </w:r>
      <w:r w:rsidR="00807654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99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07654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00,0 тыс. рублей по заявкам </w:t>
      </w:r>
      <w:r w:rsidR="00807654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Министерства здравоохранения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Алтайского края исходя из фактической потребности. Порядок осуществления в 201</w:t>
      </w:r>
      <w:r w:rsidR="00FF423A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 единовременных компенсационных выплат отдельным категориям медицинских работников в сельских населенных пунктах, рабочих поселках, поселках городского типа утвержден постановлением </w:t>
      </w:r>
      <w:r w:rsidR="008D2CF0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Правительства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Алтайского края от </w:t>
      </w:r>
      <w:r w:rsidR="00411C51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11C51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ая 201</w:t>
      </w:r>
      <w:r w:rsidR="00411C51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№ 1</w:t>
      </w:r>
      <w:r w:rsidR="00411C51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44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FC19B9" w:rsidRPr="00CF22DA">
        <w:rPr>
          <w:rFonts w:ascii="Times New Roman" w:hAnsi="Times New Roman" w:cs="Times New Roman"/>
          <w:sz w:val="27"/>
          <w:szCs w:val="27"/>
        </w:rPr>
        <w:t xml:space="preserve"> Финансовое обеспечение расходов осуществляется за счет иных межбюджетных трансфертов, предоставляемых бюджету Территориального фонда из бюджета Федерального фонда для последующего их перечисления в краевой бюджет, и средств краевого бюджета в соотношении 60 и 40 %</w:t>
      </w:r>
      <w:r w:rsidR="008D2CF0" w:rsidRPr="00CF22DA">
        <w:rPr>
          <w:rFonts w:ascii="Times New Roman" w:hAnsi="Times New Roman" w:cs="Times New Roman"/>
          <w:sz w:val="27"/>
          <w:szCs w:val="27"/>
        </w:rPr>
        <w:t xml:space="preserve"> соответственно.</w:t>
      </w:r>
    </w:p>
    <w:p w:rsidR="00411C51" w:rsidRPr="00CF22DA" w:rsidRDefault="00411C51" w:rsidP="004A21A9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lang w:eastAsia="ru-RU"/>
        </w:rPr>
      </w:pPr>
    </w:p>
    <w:p w:rsidR="008461A8" w:rsidRPr="008C7A41" w:rsidRDefault="008461A8" w:rsidP="008461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C7A41">
        <w:rPr>
          <w:rFonts w:ascii="Times New Roman" w:eastAsia="Calibri" w:hAnsi="Times New Roman" w:cs="Times New Roman"/>
          <w:b/>
          <w:sz w:val="26"/>
          <w:szCs w:val="26"/>
        </w:rPr>
        <w:t xml:space="preserve">Результаты проверки и анализа бюджетной отчетности </w:t>
      </w:r>
      <w:r w:rsidR="00913E43">
        <w:rPr>
          <w:rFonts w:ascii="Times New Roman" w:eastAsia="Calibri" w:hAnsi="Times New Roman" w:cs="Times New Roman"/>
          <w:b/>
          <w:sz w:val="26"/>
          <w:szCs w:val="26"/>
        </w:rPr>
        <w:t>Территориального фонда</w:t>
      </w:r>
      <w:r w:rsidRPr="008C7A41">
        <w:rPr>
          <w:rFonts w:ascii="Times New Roman" w:eastAsia="Calibri" w:hAnsi="Times New Roman" w:cs="Times New Roman"/>
          <w:b/>
          <w:sz w:val="26"/>
          <w:szCs w:val="26"/>
        </w:rPr>
        <w:t xml:space="preserve"> за 2017 год.</w:t>
      </w:r>
    </w:p>
    <w:p w:rsidR="008461A8" w:rsidRPr="008461A8" w:rsidRDefault="008461A8" w:rsidP="008461A8">
      <w:pPr>
        <w:spacing w:after="0" w:line="240" w:lineRule="auto"/>
        <w:ind w:left="360" w:firstLine="709"/>
        <w:jc w:val="center"/>
        <w:rPr>
          <w:rFonts w:ascii="Times New Roman" w:eastAsia="Calibri" w:hAnsi="Times New Roman" w:cs="Times New Roman"/>
          <w:i/>
          <w:color w:val="FF0000"/>
          <w:sz w:val="26"/>
          <w:szCs w:val="26"/>
        </w:rPr>
      </w:pPr>
    </w:p>
    <w:p w:rsidR="008461A8" w:rsidRPr="008461A8" w:rsidRDefault="008461A8" w:rsidP="008461A8">
      <w:pPr>
        <w:spacing w:after="0" w:line="240" w:lineRule="auto"/>
        <w:ind w:left="360" w:firstLine="709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8461A8">
        <w:rPr>
          <w:rFonts w:ascii="Times New Roman" w:eastAsia="Calibri" w:hAnsi="Times New Roman" w:cs="Times New Roman"/>
          <w:i/>
          <w:sz w:val="26"/>
          <w:szCs w:val="26"/>
        </w:rPr>
        <w:t>Анализ полноты и достоверности отчет</w:t>
      </w:r>
      <w:r w:rsidR="00527450">
        <w:rPr>
          <w:rFonts w:ascii="Times New Roman" w:eastAsia="Calibri" w:hAnsi="Times New Roman" w:cs="Times New Roman"/>
          <w:i/>
          <w:sz w:val="26"/>
          <w:szCs w:val="26"/>
        </w:rPr>
        <w:t>а</w:t>
      </w:r>
      <w:r w:rsidRPr="008461A8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="00913E43">
        <w:rPr>
          <w:rFonts w:ascii="Times New Roman" w:eastAsia="Calibri" w:hAnsi="Times New Roman" w:cs="Times New Roman"/>
          <w:i/>
          <w:sz w:val="26"/>
          <w:szCs w:val="26"/>
        </w:rPr>
        <w:t xml:space="preserve">об </w:t>
      </w:r>
      <w:r w:rsidR="00527450">
        <w:rPr>
          <w:rFonts w:ascii="Times New Roman" w:eastAsia="Calibri" w:hAnsi="Times New Roman" w:cs="Times New Roman"/>
          <w:i/>
          <w:sz w:val="26"/>
          <w:szCs w:val="26"/>
        </w:rPr>
        <w:t>исполнении бюджета территориального государственного внебюджетного фонда</w:t>
      </w:r>
    </w:p>
    <w:p w:rsidR="00945513" w:rsidRPr="003D6220" w:rsidRDefault="00945513" w:rsidP="00846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" w:name="_Hlk510607923"/>
      <w:r>
        <w:rPr>
          <w:rFonts w:ascii="Times New Roman" w:eastAsia="Calibri" w:hAnsi="Times New Roman" w:cs="Times New Roman"/>
          <w:sz w:val="26"/>
          <w:szCs w:val="26"/>
        </w:rPr>
        <w:t>Годовая отчетность об исполнении бюджета территориального государственного внебюджетного фонда за 2017 год</w:t>
      </w:r>
      <w:r w:rsidRPr="003D6220"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End w:id="1"/>
      <w:r>
        <w:rPr>
          <w:rFonts w:ascii="Times New Roman" w:eastAsia="Calibri" w:hAnsi="Times New Roman" w:cs="Times New Roman"/>
          <w:sz w:val="26"/>
          <w:szCs w:val="26"/>
        </w:rPr>
        <w:t>Территориальным фондом</w:t>
      </w:r>
      <w:r w:rsidRPr="003D6220">
        <w:rPr>
          <w:rFonts w:ascii="Times New Roman" w:eastAsia="Calibri" w:hAnsi="Times New Roman" w:cs="Times New Roman"/>
          <w:sz w:val="26"/>
          <w:szCs w:val="26"/>
        </w:rPr>
        <w:t xml:space="preserve"> представлена в соответствии с перечнем и формами </w:t>
      </w:r>
      <w:r w:rsidR="008461A8">
        <w:rPr>
          <w:rFonts w:ascii="Times New Roman" w:hAnsi="Times New Roman" w:cs="Times New Roman"/>
          <w:sz w:val="26"/>
          <w:szCs w:val="26"/>
        </w:rPr>
        <w:t xml:space="preserve">годовой бюджетной отчетности об исполнении консолидированного бюджета бюджетной системы Российской Федерации, </w:t>
      </w:r>
      <w:r w:rsidRPr="003D6220">
        <w:rPr>
          <w:rFonts w:ascii="Times New Roman" w:eastAsia="Calibri" w:hAnsi="Times New Roman" w:cs="Times New Roman"/>
          <w:sz w:val="26"/>
          <w:szCs w:val="26"/>
        </w:rPr>
        <w:t xml:space="preserve">установленными </w:t>
      </w:r>
      <w:r w:rsidRPr="00CD78DF">
        <w:rPr>
          <w:rFonts w:ascii="Times New Roman" w:eastAsia="Calibri" w:hAnsi="Times New Roman" w:cs="Times New Roman"/>
          <w:sz w:val="26"/>
          <w:szCs w:val="26"/>
        </w:rPr>
        <w:t>Инструкци</w:t>
      </w:r>
      <w:r w:rsidR="008461A8">
        <w:rPr>
          <w:rFonts w:ascii="Times New Roman" w:eastAsia="Calibri" w:hAnsi="Times New Roman" w:cs="Times New Roman"/>
          <w:sz w:val="26"/>
          <w:szCs w:val="26"/>
        </w:rPr>
        <w:t>ей</w:t>
      </w:r>
      <w:r w:rsidRPr="00CD78DF">
        <w:rPr>
          <w:rFonts w:ascii="Times New Roman" w:eastAsia="Calibri" w:hAnsi="Times New Roman" w:cs="Times New Roman"/>
          <w:sz w:val="26"/>
          <w:szCs w:val="26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8461A8">
        <w:rPr>
          <w:rFonts w:ascii="Times New Roman" w:eastAsia="Calibri" w:hAnsi="Times New Roman" w:cs="Times New Roman"/>
          <w:sz w:val="26"/>
          <w:szCs w:val="26"/>
        </w:rPr>
        <w:t>,</w:t>
      </w:r>
      <w:r w:rsidRPr="000D5F8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78DF">
        <w:rPr>
          <w:rFonts w:ascii="Times New Roman" w:eastAsia="Calibri" w:hAnsi="Times New Roman" w:cs="Times New Roman"/>
          <w:sz w:val="26"/>
          <w:szCs w:val="26"/>
        </w:rPr>
        <w:t>утвержденн</w:t>
      </w:r>
      <w:r>
        <w:rPr>
          <w:rFonts w:ascii="Times New Roman" w:eastAsia="Calibri" w:hAnsi="Times New Roman" w:cs="Times New Roman"/>
          <w:sz w:val="26"/>
          <w:szCs w:val="26"/>
        </w:rPr>
        <w:t>ой</w:t>
      </w:r>
      <w:r w:rsidRPr="00CD78DF">
        <w:rPr>
          <w:rFonts w:ascii="Times New Roman" w:eastAsia="Calibri" w:hAnsi="Times New Roman" w:cs="Times New Roman"/>
          <w:sz w:val="26"/>
          <w:szCs w:val="26"/>
        </w:rPr>
        <w:t xml:space="preserve"> приказ</w:t>
      </w:r>
      <w:r>
        <w:rPr>
          <w:rFonts w:ascii="Times New Roman" w:eastAsia="Calibri" w:hAnsi="Times New Roman" w:cs="Times New Roman"/>
          <w:sz w:val="26"/>
          <w:szCs w:val="26"/>
        </w:rPr>
        <w:t>о</w:t>
      </w:r>
      <w:r w:rsidRPr="00CD78DF">
        <w:rPr>
          <w:rFonts w:ascii="Times New Roman" w:eastAsia="Calibri" w:hAnsi="Times New Roman" w:cs="Times New Roman"/>
          <w:sz w:val="26"/>
          <w:szCs w:val="26"/>
        </w:rPr>
        <w:t>м Министерства финансов Российской Федерации от 28 декабря 2010 года № 191н</w:t>
      </w:r>
      <w:r w:rsidRPr="003D6220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945513" w:rsidRDefault="00945513" w:rsidP="00846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C36E5">
        <w:rPr>
          <w:rFonts w:ascii="Times New Roman" w:eastAsia="Calibri" w:hAnsi="Times New Roman" w:cs="Times New Roman"/>
          <w:sz w:val="27"/>
          <w:szCs w:val="27"/>
        </w:rPr>
        <w:t xml:space="preserve">Валюта баланса </w:t>
      </w:r>
      <w:r w:rsidR="008461A8">
        <w:rPr>
          <w:rFonts w:ascii="Times New Roman" w:hAnsi="Times New Roman" w:cs="Times New Roman"/>
          <w:sz w:val="26"/>
          <w:szCs w:val="26"/>
        </w:rPr>
        <w:t xml:space="preserve">исполнения консолидированного бюджета бюджетной системы Российской Федерации и бюджета территориального государственного внебюджетного фонда </w:t>
      </w:r>
      <w:r w:rsidRPr="003C36E5">
        <w:rPr>
          <w:rFonts w:ascii="Times New Roman" w:eastAsia="Calibri" w:hAnsi="Times New Roman" w:cs="Times New Roman"/>
          <w:sz w:val="27"/>
          <w:szCs w:val="27"/>
        </w:rPr>
        <w:t>на начало года без изменений: остатки по счетам на начало 2017 года соответствуют остаткам на конец 2016 года.</w:t>
      </w:r>
    </w:p>
    <w:p w:rsidR="00527450" w:rsidRDefault="00527450" w:rsidP="008461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8461A8" w:rsidRPr="008461A8" w:rsidRDefault="008461A8" w:rsidP="008461A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i/>
          <w:sz w:val="27"/>
          <w:szCs w:val="27"/>
        </w:rPr>
      </w:pPr>
      <w:r w:rsidRPr="008461A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Состояние дебиторской и кредиторской задолженности</w:t>
      </w:r>
    </w:p>
    <w:p w:rsidR="007A6407" w:rsidRPr="00CF22DA" w:rsidRDefault="004A21A9" w:rsidP="004A2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CF22DA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Дебиторская задолженность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44E87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возросла 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сравнению с прошлым годом </w:t>
      </w:r>
      <w:r w:rsidR="00C82809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в 3,7 раза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на 1 января 201</w:t>
      </w:r>
      <w:r w:rsidR="002C2D6B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составила </w:t>
      </w:r>
      <w:r w:rsidR="002C2D6B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3 484,1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</w:t>
      </w:r>
      <w:r w:rsidR="007A6407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372F7B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 них дебиторская задолженность по авансовым платежам увеличилась в 14,3 раза и составила 2 741,5 тыс. рублей; дебиторская задолженность по ущербу и иным доходам </w:t>
      </w:r>
      <w:r w:rsidR="00AB5B80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изменилась и составила 742,6 тыс. рублей. </w:t>
      </w:r>
      <w:r w:rsidRPr="00CF22D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</w:p>
    <w:p w:rsidR="00372F7B" w:rsidRPr="00CF22DA" w:rsidRDefault="00AB5B80" w:rsidP="004A2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составе д</w:t>
      </w:r>
      <w:r w:rsidR="00372F7B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ебиторск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ой</w:t>
      </w:r>
      <w:r w:rsidR="00372F7B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задолженност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372F7B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авансовым платежам </w:t>
      </w:r>
      <w:r w:rsidR="00372F7B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на 1 января 201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372F7B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числилась</w:t>
      </w:r>
      <w:r w:rsidR="00F21316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задолженность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7A6407" w:rsidRPr="00CF22DA" w:rsidRDefault="007A6407" w:rsidP="004A2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2C2D6B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авансовым перечислениям краевому бюджету по межбюджетным трансфертам на единовременные компенсационные </w:t>
      </w:r>
      <w:r w:rsidR="00ED03FC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выплаты медицинским работникам </w:t>
      </w:r>
      <w:r w:rsidR="002472EA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в сумме</w:t>
      </w:r>
      <w:r w:rsidR="00C35F11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649,8 тыс. рублей, </w:t>
      </w:r>
      <w:r w:rsidR="00F21316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рост</w:t>
      </w:r>
      <w:r w:rsidR="00C35F11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сравнению с началом года в</w:t>
      </w:r>
      <w:r w:rsidR="00913E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r w:rsidR="00C35F11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5,3 раза </w:t>
      </w:r>
      <w:r w:rsidR="00ED03FC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связи с возвратом </w:t>
      </w:r>
      <w:r w:rsidR="00F21316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части единовременной компенсационной выплаты </w:t>
      </w:r>
      <w:r w:rsidR="00ED03FC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медицинскими работниками, расторгнувшим трудовой договор до истечения пятилетнего срока</w:t>
      </w:r>
      <w:r w:rsidR="00C35F11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</w:t>
      </w:r>
    </w:p>
    <w:p w:rsidR="007A6407" w:rsidRPr="00CF22DA" w:rsidRDefault="007A6407" w:rsidP="004A2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244E87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</w:t>
      </w:r>
      <w:r w:rsidR="00F3273C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перечисления</w:t>
      </w:r>
      <w:r w:rsidR="00244E87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="00F3273C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медицинским организациям средств нормированного страхового запаса на реализацию мероприятий по приобретению медицинского оборудования в сумме 1986,0 тыс. рублей </w:t>
      </w:r>
      <w:r w:rsidR="00244E87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связи с 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тем, что медицинской организацией средства поставщику не перечислены</w:t>
      </w:r>
      <w:r w:rsidR="00F21316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так как по</w:t>
      </w:r>
      <w:r w:rsidR="00F21316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ставле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нное </w:t>
      </w:r>
      <w:r w:rsidR="00F21316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им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медицинское оборудование не соответствовало техническим требованиям, установленным в договоре поставки,</w:t>
      </w:r>
      <w:r w:rsidR="00F21316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медицинской организацией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направлено исковое заявление в Арбитражный суд о замене медицинского оборудования </w:t>
      </w:r>
      <w:r w:rsidR="00F3273C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(на начало года задолженность отсутствовала); </w:t>
      </w:r>
    </w:p>
    <w:p w:rsidR="00AB5B80" w:rsidRPr="00CF22DA" w:rsidRDefault="00AB5B80" w:rsidP="004A2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оплата за подписку на периодические издания на 1 квартал 2018 года – 105,3 тыс. рублей.</w:t>
      </w:r>
    </w:p>
    <w:p w:rsidR="004A21A9" w:rsidRPr="00CF22DA" w:rsidRDefault="00AB5B80" w:rsidP="004A2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Дебиторская задолженность по </w:t>
      </w:r>
      <w:r w:rsidR="00F3273C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расчет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ам</w:t>
      </w:r>
      <w:r w:rsidR="00F3273C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ущербу и иным доходам в сумме 742,6 тыс. рублей </w:t>
      </w:r>
      <w:r w:rsidR="00F21316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полной сумме 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является проср</w:t>
      </w:r>
      <w:r w:rsidR="00F5462B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оченн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ой</w:t>
      </w:r>
      <w:r w:rsidR="00F21316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F5462B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17CF8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числится с </w:t>
      </w:r>
      <w:r w:rsid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="00817CF8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2015 года и состоит из </w:t>
      </w:r>
      <w:r w:rsidR="004A21A9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сумм предварительных оплат, не возвращенных поставщик</w:t>
      </w:r>
      <w:r w:rsidR="00817CF8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4A21A9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="00817CF8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4A21A9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после расторжения договоров </w:t>
      </w:r>
      <w:r w:rsidR="00817CF8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за</w:t>
      </w:r>
      <w:r w:rsidR="004A21A9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недопоставк</w:t>
      </w:r>
      <w:r w:rsidR="00817CF8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="004A21A9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периодических изданий (ООО «Издательский дом «Деловая и профессиональная литература»), за поставку некачественных картриджей (ООО «ИТ-Комплекс</w:t>
      </w:r>
      <w:r w:rsidR="00F21316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4A21A9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) с учетом компенсации расходов по уплате госпошлины. Оба должника находятся в стадии ликвидации, исполнительные листы о взыскании просроченной задолженности судебными приставами возвращены Территориальному фонду в связи с невозможностью установить место нахождения должников.</w:t>
      </w:r>
    </w:p>
    <w:p w:rsidR="004A21A9" w:rsidRPr="00CF22DA" w:rsidRDefault="004A21A9" w:rsidP="004A2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Дебиторская задолженность по расчетам по платежам в бюджеты на </w:t>
      </w:r>
      <w:r w:rsid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1 января 201</w:t>
      </w:r>
      <w:r w:rsidR="00E578B6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</w:t>
      </w:r>
      <w:r w:rsidR="00372F7B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отсутствовала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 </w:t>
      </w:r>
    </w:p>
    <w:p w:rsidR="004A21A9" w:rsidRPr="00CF22DA" w:rsidRDefault="004A21A9" w:rsidP="004A2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2D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CF22DA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Кредиторская задолженность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сравнению с прошлым годом </w:t>
      </w:r>
      <w:r w:rsidR="00436030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снизи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лась на </w:t>
      </w:r>
      <w:r w:rsidR="0085715B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19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85715B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 233,7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 (</w:t>
      </w:r>
      <w:r w:rsidR="0085715B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на 86,3 %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) и на 1 января 201</w:t>
      </w:r>
      <w:r w:rsidR="0085715B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составила </w:t>
      </w:r>
      <w:r w:rsid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r w:rsidR="0085715B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31 258,7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рублей. </w:t>
      </w:r>
      <w:r w:rsidR="0085715B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Из общей суммы кредиторской задолженности 99,6 % занимают расчеты по поступлениям от других бюджетов бюджетной системы РФ</w:t>
      </w:r>
      <w:r w:rsidR="005C0742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31 147,2</w:t>
      </w:r>
      <w:r w:rsidR="0085715B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C0742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тыс. рублей</w:t>
      </w:r>
      <w:r w:rsidR="00DA274F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 том числе: </w:t>
      </w:r>
      <w:r w:rsidR="00275C5A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остаток </w:t>
      </w:r>
      <w:r w:rsidR="00DA274F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субвенции на финансовое обеспечение обязательного медицинского страхования в связи с возвратом средств страховыми медицинскими организациями в соответствии с установленным законодательством порядком – 31 134,4 тыс. рублей; остаток межбюджетных трансфертов на единовременные компенсационные выплаты медицинским работникам, связанный с возвратом </w:t>
      </w:r>
      <w:r w:rsidR="000B39BE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части выплаты в бюджет Территориального фонда в связи с расторжением трудового договора с медицинским работником до истечения пятилетнего срока – 12,7 тыс. рублей.</w:t>
      </w:r>
    </w:p>
    <w:p w:rsidR="004A21A9" w:rsidRPr="00CF22DA" w:rsidRDefault="004A21A9" w:rsidP="004A2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Кредиторская задолженность по расчетам по принятым обязательствам </w:t>
      </w:r>
      <w:r w:rsidR="004424B1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увелич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илась по сравнению с началом года в 3,</w:t>
      </w:r>
      <w:r w:rsidR="004424B1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раза и на 1 января 201</w:t>
      </w:r>
      <w:r w:rsidR="004424B1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составила </w:t>
      </w:r>
      <w:r w:rsidR="004424B1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72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,5 тыс. рублей (за п</w:t>
      </w:r>
      <w:r w:rsidR="004424B1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оставку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бензин</w:t>
      </w:r>
      <w:r w:rsidR="004424B1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4424B1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коммунальные 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услуги, оплата которых по условиям контрактов осуществляется в январе 201</w:t>
      </w:r>
      <w:r w:rsidR="004424B1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года).</w:t>
      </w:r>
    </w:p>
    <w:p w:rsidR="004A21A9" w:rsidRPr="00CF22DA" w:rsidRDefault="004A21A9" w:rsidP="004A2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Кредиторская задолженность по платежам в бюджеты по сравнению с прошлым годом </w:t>
      </w:r>
      <w:r w:rsidR="004424B1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увелич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илась на </w:t>
      </w:r>
      <w:r w:rsidR="004424B1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27,8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 (в </w:t>
      </w:r>
      <w:r w:rsidR="004424B1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</w:t>
      </w:r>
      <w:r w:rsidR="004424B1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) и на 1 января 201</w:t>
      </w:r>
      <w:r w:rsidR="004424B1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составила </w:t>
      </w:r>
      <w:r w:rsidR="004424B1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37,0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рублей. Задолженность числилась по </w:t>
      </w:r>
      <w:r w:rsidR="004424B1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налогу на имущество, н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алогу </w:t>
      </w:r>
      <w:r w:rsidR="004424B1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прибыль 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и прочим платежам в бюджет в связи с тем, что уплата налог</w:t>
      </w:r>
      <w:r w:rsidR="004424B1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ов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, в соответствии с действующим законодательством, осуществляется в 201</w:t>
      </w:r>
      <w:r w:rsidR="004424B1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году. </w:t>
      </w:r>
    </w:p>
    <w:p w:rsidR="004A21A9" w:rsidRPr="00CF22DA" w:rsidRDefault="004A21A9" w:rsidP="004A21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</w:pPr>
    </w:p>
    <w:p w:rsidR="004A21A9" w:rsidRPr="00CF22DA" w:rsidRDefault="004A21A9" w:rsidP="004A21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F22D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Нормированный страховой запас</w:t>
      </w:r>
    </w:p>
    <w:p w:rsidR="004A21A9" w:rsidRPr="00CF22DA" w:rsidRDefault="004A21A9" w:rsidP="004A2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A21A9" w:rsidRPr="00CF22DA" w:rsidRDefault="004A21A9" w:rsidP="004A2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Нормированный страховой запас в 201</w:t>
      </w:r>
      <w:r w:rsidR="00AE4323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 сформирован в сумме 2 78</w:t>
      </w:r>
      <w:r w:rsidR="00AE4323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4 813,5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 и не превысил предельный размер </w:t>
      </w:r>
      <w:r w:rsid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</w:t>
      </w:r>
      <w:proofErr w:type="gramStart"/>
      <w:r w:rsid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(</w:t>
      </w:r>
      <w:proofErr w:type="gramEnd"/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2 </w:t>
      </w:r>
      <w:r w:rsidR="00AE4323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800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000,0 тыс. рублей), утвержденный Законом о бюджете Территориального фонда на 201</w:t>
      </w:r>
      <w:r w:rsidR="00AE4323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год. В том числе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нормированный страховой 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запас сформирован в сумме 6</w:t>
      </w:r>
      <w:r w:rsidR="00AE4323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8 134,6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 (утверждено законодательно – 71 000,0 тыс. рублей).</w:t>
      </w:r>
      <w:r w:rsidR="00AE4323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Кроме того, на </w:t>
      </w:r>
      <w:r w:rsidR="00207C9D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1 января</w:t>
      </w:r>
      <w:r w:rsidR="00AE4323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2017 года</w:t>
      </w:r>
      <w:r w:rsidR="00EC77FA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числился остаток нормированного страхового запаса, сформированного </w:t>
      </w:r>
      <w:r w:rsidR="00D6576B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в 2016 году</w:t>
      </w:r>
      <w:r w:rsidR="002E565C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сумме </w:t>
      </w:r>
      <w:r w:rsid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r w:rsidR="002E565C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67 227,5 тыс. рублей, в том числе </w:t>
      </w:r>
      <w:r w:rsidR="005C7E8F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в размере </w:t>
      </w:r>
      <w:r w:rsid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</w:t>
      </w:r>
      <w:r w:rsidR="005C7E8F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54 008,2 тыс. рублей</w:t>
      </w:r>
      <w:r w:rsidR="006E77C0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1F1A91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д</w:t>
      </w:r>
      <w:r w:rsidR="001F1A91" w:rsidRPr="00CF22DA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ополнительное финансовое обеспечение оказания специализированной, в том числе высокотехнологичной, медицинской помощи, включенной в базовую программу обязательного медицинского страхования </w:t>
      </w:r>
      <w:r w:rsidR="001F1A91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</w:t>
      </w:r>
      <w:r w:rsidR="006E77C0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13219,3 тыс. рублей </w:t>
      </w:r>
      <w:r w:rsidR="001F1A91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="006E77C0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подтвержденная потребность</w:t>
      </w:r>
      <w:r w:rsidR="001F1A91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5C7E8F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D0549" w:rsidRPr="00CF22DA" w:rsidRDefault="004A21A9" w:rsidP="004A2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Сформированный в 201</w:t>
      </w:r>
      <w:r w:rsidR="00AE4323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 нормированный страховой запас использован в сумме </w:t>
      </w:r>
      <w:r w:rsidR="00DF6066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2 804 935,8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рублей, в том числе</w:t>
      </w:r>
      <w:r w:rsidR="00CD0549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</w:p>
    <w:p w:rsidR="00CD0549" w:rsidRPr="00CF22DA" w:rsidRDefault="00CD0549" w:rsidP="004A2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- дополнительное финансирование страховых медицинских организаций</w:t>
      </w:r>
      <w:r w:rsidR="00206AC5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дополнительное финансовое обеспечение Территориальной программы ОМС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1</w:t>
      </w:r>
      <w:r w:rsidR="004A21A9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4A21A9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4A21A9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 0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15</w:t>
      </w:r>
      <w:r w:rsidR="004A21A9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4A21A9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CD0549" w:rsidRPr="00CF22DA" w:rsidRDefault="00CD0549" w:rsidP="004A2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оплату медицинской помощи, оказанной медицинскими организациями Алтайского края </w:t>
      </w:r>
      <w:r w:rsidR="00206AC5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лицам, застрахованным на территориях других субъектов Российской Федерации – 289 763,6 тыс. рублей;</w:t>
      </w:r>
    </w:p>
    <w:p w:rsidR="00206AC5" w:rsidRPr="00CF22DA" w:rsidRDefault="00206AC5" w:rsidP="004A2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возмещение территориальным фондам других субъектов Российской Федерации за лечение лиц, застрахованных на территории Алтайского края – 478 591,8 тыс. рублей; </w:t>
      </w:r>
    </w:p>
    <w:p w:rsidR="004A21A9" w:rsidRPr="00CF22DA" w:rsidRDefault="00CD0549" w:rsidP="004A2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4A21A9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финансовое обеспечение мероприятий по </w:t>
      </w:r>
      <w:bookmarkStart w:id="2" w:name="_Hlk511836344"/>
      <w:r w:rsidR="004A21A9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</w:t>
      </w:r>
      <w:bookmarkEnd w:id="2"/>
      <w:r w:rsidR="00206AC5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</w:t>
      </w:r>
      <w:r w:rsidR="004A21A9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06AC5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75 565,2 тыс. рублей. </w:t>
      </w:r>
    </w:p>
    <w:p w:rsidR="004A21A9" w:rsidRPr="00CF22DA" w:rsidRDefault="004A21A9" w:rsidP="004A2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Остаток нормированного страхового запаса по состоянию на 1 января</w:t>
      </w:r>
      <w:r w:rsid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</w:t>
      </w:r>
      <w:r w:rsidR="00346BBC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составил </w:t>
      </w:r>
      <w:r w:rsidR="00DC0AC3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47 105,2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рублей, в том числе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 –</w:t>
      </w:r>
      <w:r w:rsid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E5BE7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46 577,6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</w:t>
      </w:r>
      <w:r w:rsidR="00631924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, 527,6 тыс. рублей –</w:t>
      </w:r>
      <w:r w:rsidR="006E77C0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31924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остаток межбюджетных трансфертов</w:t>
      </w:r>
      <w:r w:rsidR="00741826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, передаваемых из бюджетов Территориальных фондов других регионов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4A21A9" w:rsidRPr="00CF22DA" w:rsidRDefault="004A21A9" w:rsidP="004A2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</w:pPr>
    </w:p>
    <w:p w:rsidR="004A21A9" w:rsidRPr="00CF22DA" w:rsidRDefault="004A21A9" w:rsidP="004A21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F22D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Выводы и предложения</w:t>
      </w:r>
    </w:p>
    <w:p w:rsidR="004A21A9" w:rsidRPr="00CF22DA" w:rsidRDefault="004A21A9" w:rsidP="004A21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8C7A41" w:rsidRDefault="008461A8" w:rsidP="004A2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Внешняя проверка отчетности об исполнении бюджета </w:t>
      </w:r>
      <w:r w:rsidR="008C7A41">
        <w:rPr>
          <w:rFonts w:ascii="Times New Roman" w:eastAsia="Times New Roman" w:hAnsi="Times New Roman" w:cs="Times New Roman"/>
          <w:sz w:val="27"/>
          <w:szCs w:val="27"/>
          <w:lang w:eastAsia="ru-RU"/>
        </w:rPr>
        <w:t>территориального государственного внебюджетного фонда позволяет сделать вывод о ее достоверности.</w:t>
      </w:r>
    </w:p>
    <w:p w:rsidR="004A21A9" w:rsidRPr="00CF22DA" w:rsidRDefault="004A21A9" w:rsidP="004A2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Доходы бюджета Территориального фонда за 201</w:t>
      </w:r>
      <w:r w:rsidR="002E565C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составили </w:t>
      </w:r>
      <w:r w:rsidR="002E565C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24 660 496,3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 или 101,6 % плановых назначений.</w:t>
      </w:r>
    </w:p>
    <w:p w:rsidR="004A21A9" w:rsidRPr="00CF22DA" w:rsidRDefault="004A21A9" w:rsidP="004A2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Расходная часть бюджета Территориального фонда за 201</w:t>
      </w:r>
      <w:r w:rsidR="005B6D73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 исполнена в сумме </w:t>
      </w:r>
      <w:r w:rsidR="005B6D73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24 863 937,6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рублей, или 99,</w:t>
      </w:r>
      <w:r w:rsidR="005B6D73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9 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% к уточненным бюджетным назначениям.</w:t>
      </w:r>
    </w:p>
    <w:p w:rsidR="004A21A9" w:rsidRPr="00CF22DA" w:rsidRDefault="004A21A9" w:rsidP="004A2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Бюджет исполнен с превышением расходов над доходами (дефицитом) в сумме </w:t>
      </w:r>
      <w:r w:rsidR="005B6D73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203 441,3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тыс. рублей.</w:t>
      </w:r>
    </w:p>
    <w:p w:rsidR="004A21A9" w:rsidRPr="00CF22DA" w:rsidRDefault="004A21A9" w:rsidP="004A21A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Счетная палата Алтайского края предлагает Алтайскому краевому Законодательному Собранию рассмотреть и утвердить отчет об исполнении бюджета Территориального фонда обязательного медицинского страхования Алтайского края за 201</w:t>
      </w:r>
      <w:r w:rsidR="005B6D73"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год.</w:t>
      </w:r>
    </w:p>
    <w:p w:rsidR="00C422D7" w:rsidRPr="00CF22DA" w:rsidRDefault="00C422D7" w:rsidP="004A21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C422D7" w:rsidRPr="00CF22DA" w:rsidRDefault="00C422D7" w:rsidP="004A21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</w:p>
    <w:p w:rsidR="004A21A9" w:rsidRPr="00CF22DA" w:rsidRDefault="004A21A9" w:rsidP="004A21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CF22DA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ab/>
      </w:r>
    </w:p>
    <w:p w:rsidR="004A21A9" w:rsidRPr="00CF22DA" w:rsidRDefault="004A21A9" w:rsidP="004A21A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               </w:t>
      </w:r>
      <w:r w:rsidR="007112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</w:t>
      </w:r>
      <w:bookmarkStart w:id="3" w:name="_GoBack"/>
      <w:bookmarkEnd w:id="3"/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В.В. </w:t>
      </w:r>
      <w:proofErr w:type="spellStart"/>
      <w:r w:rsidRPr="00CF22DA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Миненок</w:t>
      </w:r>
      <w:bookmarkEnd w:id="0"/>
      <w:proofErr w:type="spellEnd"/>
    </w:p>
    <w:p w:rsidR="00A80870" w:rsidRPr="00CF22DA" w:rsidRDefault="00A80870">
      <w:pPr>
        <w:rPr>
          <w:rFonts w:ascii="Times New Roman" w:hAnsi="Times New Roman" w:cs="Times New Roman"/>
          <w:sz w:val="27"/>
          <w:szCs w:val="27"/>
        </w:rPr>
      </w:pPr>
    </w:p>
    <w:sectPr w:rsidR="00A80870" w:rsidRPr="00CF22DA" w:rsidSect="00723012">
      <w:headerReference w:type="even" r:id="rId11"/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A2E" w:rsidRDefault="00663A2E">
      <w:pPr>
        <w:spacing w:after="0" w:line="240" w:lineRule="auto"/>
      </w:pPr>
      <w:r>
        <w:separator/>
      </w:r>
    </w:p>
  </w:endnote>
  <w:endnote w:type="continuationSeparator" w:id="0">
    <w:p w:rsidR="00663A2E" w:rsidRDefault="00663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A2E" w:rsidRDefault="00663A2E">
      <w:pPr>
        <w:spacing w:after="0" w:line="240" w:lineRule="auto"/>
      </w:pPr>
      <w:r>
        <w:separator/>
      </w:r>
    </w:p>
  </w:footnote>
  <w:footnote w:type="continuationSeparator" w:id="0">
    <w:p w:rsidR="00663A2E" w:rsidRDefault="00663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43A" w:rsidRDefault="003C4013" w:rsidP="00E369A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C443A" w:rsidRDefault="00711285" w:rsidP="00800C4B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7408765"/>
      <w:docPartObj>
        <w:docPartGallery w:val="Page Numbers (Top of Page)"/>
        <w:docPartUnique/>
      </w:docPartObj>
    </w:sdtPr>
    <w:sdtEndPr/>
    <w:sdtContent>
      <w:p w:rsidR="001E008E" w:rsidRDefault="001E008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285">
          <w:rPr>
            <w:noProof/>
          </w:rPr>
          <w:t>12</w:t>
        </w:r>
        <w:r>
          <w:fldChar w:fldCharType="end"/>
        </w:r>
      </w:p>
    </w:sdtContent>
  </w:sdt>
  <w:p w:rsidR="003C443A" w:rsidRDefault="00711285" w:rsidP="00800C4B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04CEB"/>
    <w:multiLevelType w:val="hybridMultilevel"/>
    <w:tmpl w:val="269A5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A9"/>
    <w:rsid w:val="0000461E"/>
    <w:rsid w:val="00011BDF"/>
    <w:rsid w:val="00020781"/>
    <w:rsid w:val="00024537"/>
    <w:rsid w:val="0004373A"/>
    <w:rsid w:val="00062F44"/>
    <w:rsid w:val="000642C0"/>
    <w:rsid w:val="00066055"/>
    <w:rsid w:val="00067368"/>
    <w:rsid w:val="0007256D"/>
    <w:rsid w:val="00075AF8"/>
    <w:rsid w:val="00087071"/>
    <w:rsid w:val="00087532"/>
    <w:rsid w:val="000939E7"/>
    <w:rsid w:val="000B39BE"/>
    <w:rsid w:val="000C3429"/>
    <w:rsid w:val="000D0B03"/>
    <w:rsid w:val="001158B0"/>
    <w:rsid w:val="00122990"/>
    <w:rsid w:val="0012781B"/>
    <w:rsid w:val="001429D0"/>
    <w:rsid w:val="00145F16"/>
    <w:rsid w:val="0014654D"/>
    <w:rsid w:val="0014756E"/>
    <w:rsid w:val="00155C27"/>
    <w:rsid w:val="00156C85"/>
    <w:rsid w:val="00172597"/>
    <w:rsid w:val="001836C5"/>
    <w:rsid w:val="00185A73"/>
    <w:rsid w:val="001907C6"/>
    <w:rsid w:val="00194D31"/>
    <w:rsid w:val="00196E60"/>
    <w:rsid w:val="001A10F4"/>
    <w:rsid w:val="001C2381"/>
    <w:rsid w:val="001D0C96"/>
    <w:rsid w:val="001E008E"/>
    <w:rsid w:val="001F1A91"/>
    <w:rsid w:val="00203E3D"/>
    <w:rsid w:val="00206AC5"/>
    <w:rsid w:val="00207C9D"/>
    <w:rsid w:val="002176AE"/>
    <w:rsid w:val="002310B9"/>
    <w:rsid w:val="00244E87"/>
    <w:rsid w:val="002472EA"/>
    <w:rsid w:val="00254092"/>
    <w:rsid w:val="00266EBB"/>
    <w:rsid w:val="00275C5A"/>
    <w:rsid w:val="002C2D6B"/>
    <w:rsid w:val="002C6C3C"/>
    <w:rsid w:val="002E565C"/>
    <w:rsid w:val="002E5CCD"/>
    <w:rsid w:val="002F5008"/>
    <w:rsid w:val="00323FBA"/>
    <w:rsid w:val="00344222"/>
    <w:rsid w:val="00344285"/>
    <w:rsid w:val="00346BBC"/>
    <w:rsid w:val="00354DA7"/>
    <w:rsid w:val="003567A2"/>
    <w:rsid w:val="0036166C"/>
    <w:rsid w:val="003678DD"/>
    <w:rsid w:val="00372F7B"/>
    <w:rsid w:val="00386BDF"/>
    <w:rsid w:val="00387050"/>
    <w:rsid w:val="003B1FA2"/>
    <w:rsid w:val="003C33EB"/>
    <w:rsid w:val="003C4013"/>
    <w:rsid w:val="003E5A80"/>
    <w:rsid w:val="003F4635"/>
    <w:rsid w:val="003F6360"/>
    <w:rsid w:val="00400A1F"/>
    <w:rsid w:val="00411C51"/>
    <w:rsid w:val="004266C2"/>
    <w:rsid w:val="00431304"/>
    <w:rsid w:val="00436030"/>
    <w:rsid w:val="004424B1"/>
    <w:rsid w:val="00456193"/>
    <w:rsid w:val="00463197"/>
    <w:rsid w:val="0049571B"/>
    <w:rsid w:val="00497930"/>
    <w:rsid w:val="004A21A9"/>
    <w:rsid w:val="004B7602"/>
    <w:rsid w:val="004D53F4"/>
    <w:rsid w:val="004F02C9"/>
    <w:rsid w:val="004F58CC"/>
    <w:rsid w:val="0050003A"/>
    <w:rsid w:val="00527450"/>
    <w:rsid w:val="00535DE7"/>
    <w:rsid w:val="005623E4"/>
    <w:rsid w:val="00567055"/>
    <w:rsid w:val="00573A24"/>
    <w:rsid w:val="00584F60"/>
    <w:rsid w:val="005972C6"/>
    <w:rsid w:val="005A2AE5"/>
    <w:rsid w:val="005A7D46"/>
    <w:rsid w:val="005B6D73"/>
    <w:rsid w:val="005C0742"/>
    <w:rsid w:val="005C7E8F"/>
    <w:rsid w:val="005D6A2D"/>
    <w:rsid w:val="005E5BE7"/>
    <w:rsid w:val="005F06A0"/>
    <w:rsid w:val="00605D47"/>
    <w:rsid w:val="00622A4C"/>
    <w:rsid w:val="00631924"/>
    <w:rsid w:val="006344A5"/>
    <w:rsid w:val="00646913"/>
    <w:rsid w:val="00652A2F"/>
    <w:rsid w:val="00663A2E"/>
    <w:rsid w:val="00667057"/>
    <w:rsid w:val="0067341A"/>
    <w:rsid w:val="00682BD5"/>
    <w:rsid w:val="006865B1"/>
    <w:rsid w:val="006C5FB3"/>
    <w:rsid w:val="006D27BA"/>
    <w:rsid w:val="006D4187"/>
    <w:rsid w:val="006E77C0"/>
    <w:rsid w:val="00711285"/>
    <w:rsid w:val="00716FD1"/>
    <w:rsid w:val="00723C87"/>
    <w:rsid w:val="00740244"/>
    <w:rsid w:val="00741826"/>
    <w:rsid w:val="00741AB9"/>
    <w:rsid w:val="00745956"/>
    <w:rsid w:val="00745D93"/>
    <w:rsid w:val="00753A75"/>
    <w:rsid w:val="00757AA1"/>
    <w:rsid w:val="00761BE4"/>
    <w:rsid w:val="007709BE"/>
    <w:rsid w:val="007A6407"/>
    <w:rsid w:val="007E1D0E"/>
    <w:rsid w:val="007E2B65"/>
    <w:rsid w:val="007F6D8F"/>
    <w:rsid w:val="00800B73"/>
    <w:rsid w:val="00807654"/>
    <w:rsid w:val="00817CF8"/>
    <w:rsid w:val="00830D94"/>
    <w:rsid w:val="00832DB4"/>
    <w:rsid w:val="00836A08"/>
    <w:rsid w:val="008436A3"/>
    <w:rsid w:val="008461A8"/>
    <w:rsid w:val="0085602E"/>
    <w:rsid w:val="0085715B"/>
    <w:rsid w:val="00860CD6"/>
    <w:rsid w:val="00875819"/>
    <w:rsid w:val="008903AC"/>
    <w:rsid w:val="008A46DC"/>
    <w:rsid w:val="008C6543"/>
    <w:rsid w:val="008C7A41"/>
    <w:rsid w:val="008D2CF0"/>
    <w:rsid w:val="00911585"/>
    <w:rsid w:val="00913E43"/>
    <w:rsid w:val="009331A4"/>
    <w:rsid w:val="00942F8D"/>
    <w:rsid w:val="00945513"/>
    <w:rsid w:val="0095516E"/>
    <w:rsid w:val="00966A5F"/>
    <w:rsid w:val="00966EE8"/>
    <w:rsid w:val="0099102C"/>
    <w:rsid w:val="009B719C"/>
    <w:rsid w:val="009F0383"/>
    <w:rsid w:val="00A26605"/>
    <w:rsid w:val="00A5265B"/>
    <w:rsid w:val="00A70221"/>
    <w:rsid w:val="00A80870"/>
    <w:rsid w:val="00A87D21"/>
    <w:rsid w:val="00A90109"/>
    <w:rsid w:val="00AA0FB9"/>
    <w:rsid w:val="00AB5B80"/>
    <w:rsid w:val="00AB6EC8"/>
    <w:rsid w:val="00AC3AAB"/>
    <w:rsid w:val="00AC4895"/>
    <w:rsid w:val="00AD0521"/>
    <w:rsid w:val="00AE21C4"/>
    <w:rsid w:val="00AE37A0"/>
    <w:rsid w:val="00AE4323"/>
    <w:rsid w:val="00B14210"/>
    <w:rsid w:val="00B147C2"/>
    <w:rsid w:val="00B42920"/>
    <w:rsid w:val="00B46FEB"/>
    <w:rsid w:val="00B57E6B"/>
    <w:rsid w:val="00B66311"/>
    <w:rsid w:val="00B706A0"/>
    <w:rsid w:val="00B75F81"/>
    <w:rsid w:val="00B811D2"/>
    <w:rsid w:val="00BA0AF9"/>
    <w:rsid w:val="00BB59F3"/>
    <w:rsid w:val="00BD1BDB"/>
    <w:rsid w:val="00C017F4"/>
    <w:rsid w:val="00C326A9"/>
    <w:rsid w:val="00C35F11"/>
    <w:rsid w:val="00C422D7"/>
    <w:rsid w:val="00C451A2"/>
    <w:rsid w:val="00C541C9"/>
    <w:rsid w:val="00C67EEA"/>
    <w:rsid w:val="00C7702E"/>
    <w:rsid w:val="00C82809"/>
    <w:rsid w:val="00C83BD1"/>
    <w:rsid w:val="00CA1B62"/>
    <w:rsid w:val="00CB65AE"/>
    <w:rsid w:val="00CC3691"/>
    <w:rsid w:val="00CD0549"/>
    <w:rsid w:val="00CD222B"/>
    <w:rsid w:val="00CD3373"/>
    <w:rsid w:val="00CE6093"/>
    <w:rsid w:val="00CF22DA"/>
    <w:rsid w:val="00D248D2"/>
    <w:rsid w:val="00D4611D"/>
    <w:rsid w:val="00D6576B"/>
    <w:rsid w:val="00DA274F"/>
    <w:rsid w:val="00DC0AC3"/>
    <w:rsid w:val="00DC2297"/>
    <w:rsid w:val="00DD131C"/>
    <w:rsid w:val="00DE0CCF"/>
    <w:rsid w:val="00DE4E38"/>
    <w:rsid w:val="00DF59F8"/>
    <w:rsid w:val="00DF6066"/>
    <w:rsid w:val="00E065E0"/>
    <w:rsid w:val="00E13A93"/>
    <w:rsid w:val="00E1625B"/>
    <w:rsid w:val="00E361DB"/>
    <w:rsid w:val="00E44EAD"/>
    <w:rsid w:val="00E578B6"/>
    <w:rsid w:val="00E61EDF"/>
    <w:rsid w:val="00E645B2"/>
    <w:rsid w:val="00E7355B"/>
    <w:rsid w:val="00E75910"/>
    <w:rsid w:val="00E76B7C"/>
    <w:rsid w:val="00E82B19"/>
    <w:rsid w:val="00E8655A"/>
    <w:rsid w:val="00E959E1"/>
    <w:rsid w:val="00EA4526"/>
    <w:rsid w:val="00EA4AF9"/>
    <w:rsid w:val="00EA4D53"/>
    <w:rsid w:val="00EB3742"/>
    <w:rsid w:val="00EB5BDC"/>
    <w:rsid w:val="00EC62A3"/>
    <w:rsid w:val="00EC77FA"/>
    <w:rsid w:val="00ED03FC"/>
    <w:rsid w:val="00EE1598"/>
    <w:rsid w:val="00EE4911"/>
    <w:rsid w:val="00EE668F"/>
    <w:rsid w:val="00EE6DC8"/>
    <w:rsid w:val="00EF3E25"/>
    <w:rsid w:val="00EF5AED"/>
    <w:rsid w:val="00F21316"/>
    <w:rsid w:val="00F325EF"/>
    <w:rsid w:val="00F3273C"/>
    <w:rsid w:val="00F5191C"/>
    <w:rsid w:val="00F5462B"/>
    <w:rsid w:val="00F61E71"/>
    <w:rsid w:val="00F75EBB"/>
    <w:rsid w:val="00F90F48"/>
    <w:rsid w:val="00FB4D0F"/>
    <w:rsid w:val="00FC19B9"/>
    <w:rsid w:val="00FD1527"/>
    <w:rsid w:val="00FE4D22"/>
    <w:rsid w:val="00FF423A"/>
    <w:rsid w:val="00F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418732-3829-425A-810B-0315C6E6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A21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A21A9"/>
    <w:pPr>
      <w:keepNext/>
      <w:spacing w:after="0" w:line="240" w:lineRule="auto"/>
      <w:ind w:right="1671"/>
      <w:jc w:val="center"/>
      <w:outlineLvl w:val="2"/>
    </w:pPr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21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A21A9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numbering" w:customStyle="1" w:styleId="11">
    <w:name w:val="Нет списка1"/>
    <w:next w:val="a2"/>
    <w:semiHidden/>
    <w:rsid w:val="004A21A9"/>
  </w:style>
  <w:style w:type="paragraph" w:styleId="a3">
    <w:name w:val="Body Text"/>
    <w:basedOn w:val="a"/>
    <w:link w:val="a4"/>
    <w:rsid w:val="004A21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A21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4A21A9"/>
    <w:pPr>
      <w:spacing w:after="0" w:line="360" w:lineRule="auto"/>
      <w:ind w:firstLine="9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A21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4A21A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4A21A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4A21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A21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4A21A9"/>
  </w:style>
  <w:style w:type="paragraph" w:customStyle="1" w:styleId="ConsPlusNormal">
    <w:name w:val="ConsPlusNormal"/>
    <w:rsid w:val="004A21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1E0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E008E"/>
  </w:style>
  <w:style w:type="paragraph" w:styleId="ae">
    <w:name w:val="List Paragraph"/>
    <w:basedOn w:val="a"/>
    <w:uiPriority w:val="34"/>
    <w:qFormat/>
    <w:rsid w:val="00846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ch22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lav@alreg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CD128-DFDA-478A-B01C-962D2D317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4669</Words>
  <Characters>26617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Smurago</dc:creator>
  <cp:keywords/>
  <dc:description/>
  <cp:lastModifiedBy>Ростоцкая ГМ</cp:lastModifiedBy>
  <cp:revision>3</cp:revision>
  <cp:lastPrinted>2018-05-30T01:41:00Z</cp:lastPrinted>
  <dcterms:created xsi:type="dcterms:W3CDTF">2018-05-30T01:41:00Z</dcterms:created>
  <dcterms:modified xsi:type="dcterms:W3CDTF">2018-05-30T01:42:00Z</dcterms:modified>
</cp:coreProperties>
</file>