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69" w:rsidRDefault="00450C69" w:rsidP="00450C69">
      <w:r>
        <w:t>ПРАВИЛА*</w:t>
      </w:r>
    </w:p>
    <w:p w:rsidR="00450C69" w:rsidRDefault="00450C69" w:rsidP="00450C69">
      <w:r>
        <w:t>АККРЕДИТАЦИИ ЖУРНАЛИСТОВ СРЕДСТВ МАССОВОЙ ИНФОРМАЦИИ</w:t>
      </w:r>
    </w:p>
    <w:p w:rsidR="00450C69" w:rsidRDefault="00450C69" w:rsidP="00450C69">
      <w:r>
        <w:t>ПРИ АЛТАЙСКОМ КРАЕВОМ ЗАКОНОДАТЕЛЬНОМ СОБРАНИИ</w:t>
      </w:r>
    </w:p>
    <w:p w:rsidR="00450C69" w:rsidRDefault="00450C69" w:rsidP="00450C69"/>
    <w:p w:rsidR="00450C69" w:rsidRDefault="00450C69" w:rsidP="00450C69">
      <w:r>
        <w:t>1. Общие положения</w:t>
      </w:r>
    </w:p>
    <w:p w:rsidR="00450C69" w:rsidRDefault="00450C69" w:rsidP="00450C69"/>
    <w:p w:rsidR="00450C69" w:rsidRDefault="00450C69" w:rsidP="00450C69">
      <w:r>
        <w:t>1. Аккредитация журналистов** средств массовой информации при Алтайском краевом Законодательном Собрании производится в целях:</w:t>
      </w:r>
    </w:p>
    <w:p w:rsidR="00450C69" w:rsidRDefault="00450C69" w:rsidP="00450C69">
      <w:proofErr w:type="gramStart"/>
      <w:r>
        <w:t>обеспечения</w:t>
      </w:r>
      <w:proofErr w:type="gramEnd"/>
      <w:r>
        <w:t xml:space="preserve"> гласности в деятельности Алтайского краевого Законодательного Собрания;</w:t>
      </w:r>
    </w:p>
    <w:p w:rsidR="00450C69" w:rsidRDefault="00450C69" w:rsidP="00450C69">
      <w:proofErr w:type="gramStart"/>
      <w:r>
        <w:t>создания</w:t>
      </w:r>
      <w:proofErr w:type="gramEnd"/>
      <w:r>
        <w:t xml:space="preserve"> необходимых условий для свободного распространения журналистами достоверной и объективной информации о деятельности Алтайского краевого Законодательного Собрания.</w:t>
      </w:r>
    </w:p>
    <w:p w:rsidR="00450C69" w:rsidRDefault="00450C69" w:rsidP="00450C69">
      <w:r>
        <w:t>2. Аккредитация журналистов производится в соответствии с Законом Российской Федерации "О средствах массовой информации", а также настоящими Правилами и не может быть использована для введения цензуры или иных ограничений прав журналистов и граждан на поиск, получение, производство и распространение информации.</w:t>
      </w:r>
    </w:p>
    <w:p w:rsidR="00450C69" w:rsidRDefault="00450C69" w:rsidP="00450C69">
      <w:r>
        <w:t>2. Право на аккредитацию при Алтайском краевом</w:t>
      </w:r>
    </w:p>
    <w:p w:rsidR="00450C69" w:rsidRDefault="00450C69" w:rsidP="00450C69">
      <w:r>
        <w:t>Законодательном Собрании. Виды аккредитации</w:t>
      </w:r>
    </w:p>
    <w:p w:rsidR="00450C69" w:rsidRDefault="00450C69" w:rsidP="00450C69">
      <w:r>
        <w:t>3. Право на аккредитацию журналистов при Алтайском краевом Законодательном Собрании в соответствии с установленными квотами имеют средства массовой информации, зарегистрированные в установленном порядке в Федеральной службе по надзору в сфере связи, информационных технологий и массовых коммуникаций или в ее территориальном органе.</w:t>
      </w:r>
    </w:p>
    <w:p w:rsidR="00450C69" w:rsidRDefault="00450C69" w:rsidP="00450C69">
      <w:r>
        <w:t>4. Аккредитация журналистов при Алтайском краевом Законодательном Собрании может быть:</w:t>
      </w:r>
    </w:p>
    <w:p w:rsidR="00450C69" w:rsidRDefault="00450C69" w:rsidP="00450C69">
      <w:r>
        <w:t>1) постоянной - на срок полномочий Алтайского краевого Законодательного Собрания действующего созыва;</w:t>
      </w:r>
    </w:p>
    <w:p w:rsidR="00450C69" w:rsidRDefault="00450C69" w:rsidP="00450C69">
      <w:r>
        <w:t>2) временной - на срок не более одного года для выполнения редакционного задания или для временной замены постоянно аккредитованного журналиста в случае его болезни, отпуска, командировки.</w:t>
      </w:r>
    </w:p>
    <w:p w:rsidR="00450C69" w:rsidRDefault="00450C69" w:rsidP="00450C69">
      <w:r>
        <w:t>4.1. Продление срока аккредитации, указанного в подпункте 2 пункта 4 настоящего постановления, осуществляется распоряжением председателя Алтайского краевого Законодательного Собрания на основании письменного ходатайства редакции соответствующего средства массовой информации и по представлению руководителя аппарата Алтайского краевого Законодательного Собрания, согласованному с отделом пресс-службы аппарата Алтайского краевого Законодательного Собрания.</w:t>
      </w:r>
    </w:p>
    <w:p w:rsidR="00450C69" w:rsidRDefault="00450C69" w:rsidP="00450C69">
      <w:r>
        <w:t>3. Порядок аккредитации</w:t>
      </w:r>
    </w:p>
    <w:p w:rsidR="00450C69" w:rsidRDefault="00450C69" w:rsidP="00450C69">
      <w:r>
        <w:t>5. Редакция средства массовой информации, желающего аккредитовать журналиста (журналистов) при Алтайском краевом Законодательном Собрании, подает заявку за подписью соответствующего руководителя на имя председателя Алтайского краевого Законодательного Собрания.</w:t>
      </w:r>
    </w:p>
    <w:p w:rsidR="00450C69" w:rsidRDefault="00450C69" w:rsidP="00450C69">
      <w:r>
        <w:t>В заявке указываются:</w:t>
      </w:r>
    </w:p>
    <w:p w:rsidR="00450C69" w:rsidRDefault="00450C69" w:rsidP="00450C69">
      <w:r>
        <w:lastRenderedPageBreak/>
        <w:t>1) полное наименование средства массовой информации, его учредитель, тираж, периодичность издания или вещания, местонахождение редакции, регион распространения, почтовый и (или) электронный адрес, номера телефонов и факсимильных аппаратов редакции;</w:t>
      </w:r>
    </w:p>
    <w:p w:rsidR="00450C69" w:rsidRDefault="00450C69" w:rsidP="00450C69">
      <w:r>
        <w:t>2) фамилия, имя, отчество, должность, год рождения, домашний адрес, номер служебного или иного контактного телефона журналиста, представленного на аккредитацию;</w:t>
      </w:r>
    </w:p>
    <w:p w:rsidR="00450C69" w:rsidRDefault="00450C69" w:rsidP="00450C69">
      <w:r>
        <w:t>3) перечень технических средств, которые журналист намерен использовать;</w:t>
      </w:r>
    </w:p>
    <w:p w:rsidR="00450C69" w:rsidRDefault="00450C69" w:rsidP="00450C69">
      <w:r>
        <w:t>4) вид требуемой аккредитации.</w:t>
      </w:r>
    </w:p>
    <w:p w:rsidR="00450C69" w:rsidRDefault="00450C69" w:rsidP="00450C69">
      <w:r>
        <w:t>К заявке прилагаются:</w:t>
      </w:r>
    </w:p>
    <w:p w:rsidR="00450C69" w:rsidRDefault="00450C69" w:rsidP="00450C69">
      <w:r>
        <w:t>1) копия свидетельства о регистрации средства массовой информации;</w:t>
      </w:r>
    </w:p>
    <w:p w:rsidR="00450C69" w:rsidRDefault="00450C69" w:rsidP="00450C69">
      <w:r>
        <w:t>2) две фотографии журналиста (размером три на четыре сантиметра).</w:t>
      </w:r>
    </w:p>
    <w:p w:rsidR="00450C69" w:rsidRDefault="00450C69" w:rsidP="00450C69">
      <w:r>
        <w:t>6. Заявка и иные документы, указанные в пункте 5 настоящих Правил, представляются в отдел пресс-службы аппарата Алтайского краевого Законодательного Собрания, который рассматривает их в срок не позднее тридцати дней (в случае временной аккредитации - не позднее десяти дней) со дня получения и вносит руководителю аппарата Алтайского краевого Законодательного Собрания соответствующие предложения.</w:t>
      </w:r>
    </w:p>
    <w:p w:rsidR="00450C69" w:rsidRDefault="00450C69" w:rsidP="00450C69">
      <w:r>
        <w:t>Заявки, иные документы, представленные с нарушением требований, предусмотренных пунктом 5 настоящих Правил, а также заявки на аккредитацию журналистов с превышением установленных квот не рассматриваются и возвращаются соответствующим редакциям средств массовой информации для устранения недостатков.</w:t>
      </w:r>
    </w:p>
    <w:p w:rsidR="00450C69" w:rsidRDefault="00450C69" w:rsidP="00450C69">
      <w:r>
        <w:t>7. Аккредитация журналиста при Алтайском краевом Законодательном Собрании производится распоряжением председателя Алтайского краевого Законодательного Собрания по представлению руководителя аппарата Алтайского краевого Законодательного Собрания.</w:t>
      </w:r>
    </w:p>
    <w:p w:rsidR="00450C69" w:rsidRDefault="00450C69" w:rsidP="00450C69">
      <w:r>
        <w:t>8. Председатель Алтайского краевого Законодательного Собрания вправе отказать в аккредитации журналиста:</w:t>
      </w:r>
    </w:p>
    <w:p w:rsidR="00450C69" w:rsidRDefault="00450C69" w:rsidP="00450C69">
      <w:proofErr w:type="gramStart"/>
      <w:r>
        <w:t>редакциям</w:t>
      </w:r>
      <w:proofErr w:type="gramEnd"/>
      <w:r>
        <w:t xml:space="preserve"> средств массовой информации, специализирующихся на сообщениях и материалах эротического характера;</w:t>
      </w:r>
    </w:p>
    <w:p w:rsidR="00450C69" w:rsidRDefault="00450C69" w:rsidP="00450C69">
      <w:proofErr w:type="gramStart"/>
      <w:r>
        <w:t>редакциям</w:t>
      </w:r>
      <w:proofErr w:type="gramEnd"/>
      <w:r>
        <w:t xml:space="preserve"> средств массовой информации, представившим сведения, не соответствующие действительности (пункт 5 настоящих Правил).</w:t>
      </w:r>
    </w:p>
    <w:p w:rsidR="00450C69" w:rsidRDefault="00450C69" w:rsidP="00450C69">
      <w:r>
        <w:t>9. Отдел пресс-службы аппарата Алтайского краевого Законодательного Собрания обязан:</w:t>
      </w:r>
    </w:p>
    <w:p w:rsidR="00450C69" w:rsidRDefault="00450C69" w:rsidP="00450C69">
      <w:proofErr w:type="gramStart"/>
      <w:r>
        <w:t>не</w:t>
      </w:r>
      <w:proofErr w:type="gramEnd"/>
      <w:r>
        <w:t xml:space="preserve"> позднее десяти дней со дня издания распоряжения об аккредитации выдать аккредитованным журналистам </w:t>
      </w:r>
      <w:proofErr w:type="spellStart"/>
      <w:r>
        <w:t>аккредитационные</w:t>
      </w:r>
      <w:proofErr w:type="spellEnd"/>
      <w:r>
        <w:t xml:space="preserve"> карточки установленного образца за подписью руководителя аппарата Алтайского краевого Законодательного Собрания;</w:t>
      </w:r>
    </w:p>
    <w:p w:rsidR="00450C69" w:rsidRDefault="00450C69" w:rsidP="00450C69">
      <w:proofErr w:type="gramStart"/>
      <w:r>
        <w:t>заблаговременно</w:t>
      </w:r>
      <w:proofErr w:type="gramEnd"/>
      <w:r>
        <w:t xml:space="preserve"> извещать аккредитованных журналистов о дате, времени и месте проведения сессий Алтайского краевого Законодательного Собрания, заседаний его постоянных комитетов (комиссий), депутатских слушаний и иных официальных мероприятий;</w:t>
      </w:r>
    </w:p>
    <w:p w:rsidR="00450C69" w:rsidRDefault="00450C69" w:rsidP="00450C69">
      <w:proofErr w:type="gramStart"/>
      <w:r>
        <w:t>оказывать</w:t>
      </w:r>
      <w:proofErr w:type="gramEnd"/>
      <w:r>
        <w:t xml:space="preserve"> содействие аккредитованным журналистам в организации интервью, встреч, бесед с председателем Алтайского краевого Законодательного Собрания, его заместителем, председателями постоянных комитетов (комиссий), депутатами Алтайского краевого Законодательного Собрания;</w:t>
      </w:r>
    </w:p>
    <w:p w:rsidR="00450C69" w:rsidRDefault="00450C69" w:rsidP="00450C69">
      <w:r>
        <w:lastRenderedPageBreak/>
        <w:t>выдавать пропуска не аккредитованным при Алтайском краевом Законодательном Собрании журналистам (в том числе журналистам, входящим в состав информационных групп) и техническому персоналу средств массовой информации для входа в здание Алтайского краевого Законодательного Собрания (Администрации Алтайского края), связанного с освещением деятельности Алтайского краевого Законодательного Собрания, посещения Алтайского края официальными лицами Российской Федерации или зарубежных государств, а также мероприятий краевого значения.</w:t>
      </w:r>
    </w:p>
    <w:p w:rsidR="00450C69" w:rsidRDefault="00450C69" w:rsidP="00450C69">
      <w:r>
        <w:t>10. Организационное управление аппарата Алтайского краевого Законодательного Собрания и отдел пресс-службы аппарата Алтайского краевого Законодательного Собрания обязаны создавать аккредитованным журналистам условия для производства аудио-, видео-, фотосъемок, предоставлять аккредитованным журналистам проекты повесток сессий, а также правовых актов, вносимых на рассмотрение Алтайского краевого Законодательного Собрания, и (или) по заявкам, направленным не позднее чем за семь дней до начала сессии Алтайского краевого Законодательного Собрания, обеспечивать аккредитованных журналистов проектами указанных документов в электронной форме, в том числе посредством электронной почты.</w:t>
      </w:r>
    </w:p>
    <w:p w:rsidR="00450C69" w:rsidRDefault="00450C69" w:rsidP="00450C69">
      <w:r>
        <w:t>4. Права аккредитованных журналистов</w:t>
      </w:r>
    </w:p>
    <w:p w:rsidR="00450C69" w:rsidRDefault="00450C69" w:rsidP="00450C69">
      <w:r>
        <w:t>11. Журналисты, аккредитованные при Алтайском краевом Законодательном Собрании, вправе:</w:t>
      </w:r>
    </w:p>
    <w:p w:rsidR="00450C69" w:rsidRDefault="00450C69" w:rsidP="00450C69">
      <w:r>
        <w:t>1) беспрепятственно проходить в здание Алтайского краевого Законодательного Собрания (Администрации Алтайского края) в рабочие дни;</w:t>
      </w:r>
    </w:p>
    <w:p w:rsidR="00450C69" w:rsidRDefault="00450C69" w:rsidP="00450C69">
      <w:r>
        <w:t>2) присутствовать на открытых сессиях Алтайского краевого Законодательного Собрания и открытых заседаниях его постоянных комитетов (комиссий);</w:t>
      </w:r>
    </w:p>
    <w:p w:rsidR="00450C69" w:rsidRDefault="00450C69" w:rsidP="00450C69">
      <w:r>
        <w:t>3) посещать пресс-конференции, брифинги, депутатские слушания, встречи депутатов и иные официальные мероприятия, проводимые Алтайским краевым Законодательным Собранием, его постоянными комитетами (комиссиями), в том числе специально предназначенными для прессы;</w:t>
      </w:r>
    </w:p>
    <w:p w:rsidR="00450C69" w:rsidRDefault="00450C69" w:rsidP="00450C69">
      <w:r>
        <w:t>4) получать проекты повесток дня сессии Алтайского краевого Законодательного Собрания;</w:t>
      </w:r>
    </w:p>
    <w:p w:rsidR="00450C69" w:rsidRDefault="00450C69" w:rsidP="00450C69">
      <w:r>
        <w:t>5) производить аудио-, видеозапись, фотосъемку открытых сессий, заседаний и иных мероприятий, проводимых Алтайским краевым Законодательным Собранием, его постоянными комитетами (комиссиями).</w:t>
      </w:r>
    </w:p>
    <w:p w:rsidR="00450C69" w:rsidRDefault="00450C69" w:rsidP="00450C69">
      <w:r>
        <w:t>5. Обязанности аккредитованных журналистов</w:t>
      </w:r>
    </w:p>
    <w:p w:rsidR="00450C69" w:rsidRDefault="00450C69" w:rsidP="00450C69">
      <w:r>
        <w:t>12. Журналисты, аккредитованные при Алтайском краевом Законодательном Собрании, обязаны:</w:t>
      </w:r>
    </w:p>
    <w:p w:rsidR="00450C69" w:rsidRDefault="00450C69" w:rsidP="00450C69">
      <w:r>
        <w:t>1) достоверно и объективно освещать деятельность Алтайского краевого Законодательного Собрания, его постоянных комитетов (комиссий), депутатов Алтайского краевого Законодательного Собрания;</w:t>
      </w:r>
    </w:p>
    <w:p w:rsidR="00450C69" w:rsidRDefault="00450C69" w:rsidP="00450C69">
      <w:r>
        <w:t>2) уважать права, законные интересы, честь, достоинство и деловую репутацию депутатов, должностных лиц и иных работников Алтайского краевого Законодательного Собрания;</w:t>
      </w:r>
    </w:p>
    <w:p w:rsidR="00450C69" w:rsidRDefault="00450C69" w:rsidP="00450C69">
      <w:r>
        <w:t>3) соблюдать Регламент Алтайского краевого Законодательного Собрания, Положение о постоянных комитетах Алтайского краевого Законодательного Собрания, а также порядок проведения депутатских слушаний, пресс-конференций, брифингов и иных официальных мероприятий, проводимых Алтайским краевым Законодательным Собранием и его постоянными комитетами (комиссиями);</w:t>
      </w:r>
    </w:p>
    <w:p w:rsidR="00450C69" w:rsidRDefault="00450C69" w:rsidP="00450C69">
      <w:r>
        <w:lastRenderedPageBreak/>
        <w:t>4) в случае принятия решения о проведении закрытой сессии Алтайского краевого Законодательного Собрания, закрытого заседания его постоянного комитета (комиссии) или закрытом слушании вопроса безотлагательно покидать места их проведения;</w:t>
      </w:r>
    </w:p>
    <w:p w:rsidR="00450C69" w:rsidRDefault="00450C69" w:rsidP="00450C69">
      <w:r>
        <w:t xml:space="preserve">5) в случае лишения аккредитации сдать в отдел пресс-службы аппарата Алтайского краевого Законодательного Собрания </w:t>
      </w:r>
      <w:proofErr w:type="spellStart"/>
      <w:r>
        <w:t>аккредитационную</w:t>
      </w:r>
      <w:proofErr w:type="spellEnd"/>
      <w:r>
        <w:t xml:space="preserve"> карточку.</w:t>
      </w:r>
    </w:p>
    <w:p w:rsidR="00450C69" w:rsidRDefault="00450C69" w:rsidP="00450C69">
      <w:r>
        <w:t>6. Лишение журналиста аккредитации</w:t>
      </w:r>
    </w:p>
    <w:p w:rsidR="00450C69" w:rsidRDefault="00450C69" w:rsidP="00450C69">
      <w:r>
        <w:t>13. Журналист, аккредитованный при Алтайском краевом Законодательном Собрании, может быть лишен аккредитации.</w:t>
      </w:r>
    </w:p>
    <w:p w:rsidR="00450C69" w:rsidRDefault="00450C69" w:rsidP="00450C69">
      <w:r>
        <w:t>Основаниями для лишения журналиста аккредитации могут быть:</w:t>
      </w:r>
    </w:p>
    <w:p w:rsidR="00450C69" w:rsidRDefault="00450C69" w:rsidP="00450C69">
      <w:r>
        <w:t>1) нарушение им или редакцией соответствующего средства массовой информации настоящих Правил;</w:t>
      </w:r>
    </w:p>
    <w:p w:rsidR="00450C69" w:rsidRDefault="00450C69" w:rsidP="00450C69">
      <w:r>
        <w:t>2) распространение не соответствующих действительности сведений, порочащих деловую репутацию Алтайского краевого Законодательного Собрания, что подтверждено вступившим в законную силу решением суда;</w:t>
      </w:r>
    </w:p>
    <w:p w:rsidR="00450C69" w:rsidRDefault="00450C69" w:rsidP="00450C69">
      <w:r>
        <w:t>3) нарушение Регламента Алтайского краевого Законодательного Собрания, Положения о постоянных комитетах Алтайского краевого Законодательного Собрания.</w:t>
      </w:r>
    </w:p>
    <w:p w:rsidR="00450C69" w:rsidRDefault="00450C69" w:rsidP="00450C69">
      <w:r>
        <w:t>Журналист, аккредитованный при Алтайском краевом Законодательном Собрании, может быть также лишен аккредитации в случаях:</w:t>
      </w:r>
    </w:p>
    <w:p w:rsidR="00450C69" w:rsidRDefault="00450C69" w:rsidP="00450C69">
      <w:r>
        <w:t>1) увольнения журналиста из редакции средства массовой информации (об увольнении журналиста редакция средства массовой информации не позднее пяти дней со дня увольнения письменно извещает председателя Алтайского краевого Законодательного Собрания);</w:t>
      </w:r>
    </w:p>
    <w:p w:rsidR="00450C69" w:rsidRDefault="00450C69" w:rsidP="00450C69">
      <w:r>
        <w:t>2) прекращения деятельности средства массовой информации, подавшего заявку на аккредитацию журналиста;</w:t>
      </w:r>
    </w:p>
    <w:p w:rsidR="00450C69" w:rsidRDefault="00450C69" w:rsidP="00450C69">
      <w:r>
        <w:t>3) письменного ходатайства соответствующего средства массовой информации о лишении журналиста аккредитации.</w:t>
      </w:r>
    </w:p>
    <w:p w:rsidR="00450C69" w:rsidRDefault="00450C69" w:rsidP="00450C69">
      <w:r>
        <w:t>14. Лишение журналиста аккредитации осуществляется распоряжением председателя Алтайского краевого Законодательного Собрания по мотивированному предложению депутатов или по представлению руководителя аппарата Алтайского краевого Законодательного Собрания, согласованному с отделом пресс-службы аппарата Алтайского краевого Законодательного Собрания.</w:t>
      </w:r>
    </w:p>
    <w:p w:rsidR="00450C69" w:rsidRDefault="00450C69" w:rsidP="00450C69">
      <w:r>
        <w:t>15. Решение о лишении журналиста аккредитации доводится до сведения соответствующего средства массовой информации.</w:t>
      </w:r>
    </w:p>
    <w:p w:rsidR="00450C69" w:rsidRDefault="00450C69" w:rsidP="00450C69">
      <w:r>
        <w:t>Указанное средство массовой информации вправе подать заявку в Алтайское краевое Законодательное Собрание на аккредитацию нового журналиста вместо выбывшего.</w:t>
      </w:r>
    </w:p>
    <w:p w:rsidR="00450C69" w:rsidRDefault="00450C69" w:rsidP="00450C69">
      <w:r>
        <w:t>Аккредитация нового журналиста вместо выбывшего производится с соблюдением условий, установленных подпунктами 1 и 2 пункта 4 настоящих Правил.</w:t>
      </w:r>
    </w:p>
    <w:p w:rsidR="00450C69" w:rsidRDefault="00450C69" w:rsidP="00450C69">
      <w:r>
        <w:t>*Приложение к Постановлению краевого Совета народных депутатов от 5 февраля 2003 г. N 29 в ред. Постановления Алтайского краевого Законодательного Собрания от 04.07.2011 N 357</w:t>
      </w:r>
    </w:p>
    <w:p w:rsidR="00CA7BF5" w:rsidRDefault="00450C69" w:rsidP="00450C69">
      <w:bookmarkStart w:id="0" w:name="_GoBack"/>
      <w:bookmarkEnd w:id="0"/>
      <w:r>
        <w:t xml:space="preserve"> ** Журналист - журналист, фотокорреспондент, телеоператор, телережиссер.</w:t>
      </w:r>
    </w:p>
    <w:sectPr w:rsidR="00CA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48"/>
    <w:rsid w:val="00450C69"/>
    <w:rsid w:val="00697E5C"/>
    <w:rsid w:val="00CA7BF5"/>
    <w:rsid w:val="00D8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F5738-955F-4BD2-8007-BD3AE0DB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1612</Words>
  <Characters>9195</Characters>
  <Application>Microsoft Office Word</Application>
  <DocSecurity>0</DocSecurity>
  <Lines>76</Lines>
  <Paragraphs>21</Paragraphs>
  <ScaleCrop>false</ScaleCrop>
  <Company/>
  <LinksUpToDate>false</LinksUpToDate>
  <CharactersWithSpaces>10786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Черских</dc:creator>
  <cp:keywords/>
  <dc:description/>
  <cp:lastModifiedBy>Дмитрий Викторович Черских</cp:lastModifiedBy>
  <cp:revision>2</cp:revision>
  <dcterms:created xsi:type="dcterms:W3CDTF">2022-09-02T04:57:00Z</dcterms:created>
  <dcterms:modified xsi:type="dcterms:W3CDTF">2022-09-02T04:59:00Z</dcterms:modified>
</cp:coreProperties>
</file>